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0D" w:rsidRPr="00652404" w:rsidRDefault="00435B0D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>Заключение комиссии по аккредитационной экспертизе</w:t>
      </w:r>
    </w:p>
    <w:p w:rsidR="00435B0D" w:rsidRPr="00652404" w:rsidRDefault="00435B0D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образовательного учреждения </w:t>
      </w:r>
    </w:p>
    <w:p w:rsidR="00435B0D" w:rsidRDefault="00435B0D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среднего профессионального образования </w:t>
      </w:r>
    </w:p>
    <w:p w:rsidR="00435B0D" w:rsidRPr="00652404" w:rsidRDefault="00435B0D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Ставропольский техникум экономики и права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35B0D" w:rsidRPr="00B433E0" w:rsidRDefault="00435B0D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B0D" w:rsidRPr="00B433E0" w:rsidRDefault="00435B0D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B0D" w:rsidRPr="00B433E0" w:rsidRDefault="00435B0D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B0D" w:rsidRPr="00652404" w:rsidRDefault="00435B0D" w:rsidP="00652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Экспертиза проводилась в соответствии с приказом министерства образования и молодежной политики Ставропольского края от 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240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229</w:t>
      </w:r>
      <w:r w:rsidRPr="00652404">
        <w:rPr>
          <w:rFonts w:ascii="Times New Roman" w:hAnsi="Times New Roman" w:cs="Times New Roman"/>
          <w:sz w:val="24"/>
          <w:szCs w:val="24"/>
        </w:rPr>
        <w:t>-а с «</w:t>
      </w:r>
      <w:r>
        <w:rPr>
          <w:rFonts w:ascii="Times New Roman" w:hAnsi="Times New Roman" w:cs="Times New Roman"/>
          <w:sz w:val="24"/>
          <w:szCs w:val="24"/>
        </w:rPr>
        <w:t>02» июня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2014 г. по 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2014 г. 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по следующим образовательным программам:</w:t>
      </w:r>
    </w:p>
    <w:p w:rsidR="00435B0D" w:rsidRDefault="00435B0D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030912 Право и организация социального обеспечения</w:t>
      </w:r>
    </w:p>
    <w:p w:rsidR="00435B0D" w:rsidRPr="00E01D80" w:rsidRDefault="00435B0D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1D80">
        <w:rPr>
          <w:rFonts w:ascii="Times New Roman" w:hAnsi="Times New Roman" w:cs="Times New Roman"/>
          <w:sz w:val="24"/>
          <w:szCs w:val="24"/>
        </w:rPr>
        <w:t>080114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80"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</w:p>
    <w:p w:rsidR="00435B0D" w:rsidRPr="00652404" w:rsidRDefault="00435B0D" w:rsidP="00E01D80">
      <w:pPr>
        <w:pStyle w:val="Style3"/>
        <w:widowControl/>
        <w:spacing w:line="240" w:lineRule="auto"/>
        <w:ind w:left="726" w:firstLine="720"/>
        <w:jc w:val="left"/>
        <w:rPr>
          <w:rFonts w:ascii="Times New Roman" w:hAnsi="Times New Roman" w:cs="Times New Roman"/>
          <w:sz w:val="16"/>
          <w:szCs w:val="16"/>
        </w:rPr>
      </w:pPr>
    </w:p>
    <w:p w:rsidR="00435B0D" w:rsidRPr="002D56EE" w:rsidRDefault="00435B0D" w:rsidP="00D455E4">
      <w:pPr>
        <w:pStyle w:val="Style3"/>
        <w:widowControl/>
        <w:spacing w:line="240" w:lineRule="auto"/>
        <w:ind w:firstLine="726"/>
        <w:rPr>
          <w:rFonts w:ascii="Times New Roman" w:hAnsi="Times New Roman" w:cs="Times New Roman"/>
        </w:rPr>
      </w:pPr>
      <w:r w:rsidRPr="00652404">
        <w:rPr>
          <w:rFonts w:ascii="Times New Roman" w:hAnsi="Times New Roman" w:cs="Times New Roman"/>
          <w:b/>
          <w:bCs/>
        </w:rPr>
        <w:t xml:space="preserve">Комиссия по аккредитационной экспертизе </w:t>
      </w:r>
      <w:r>
        <w:rPr>
          <w:rFonts w:ascii="Times New Roman" w:hAnsi="Times New Roman" w:cs="Times New Roman"/>
          <w:b/>
          <w:bCs/>
        </w:rPr>
        <w:t xml:space="preserve">в составе: </w:t>
      </w:r>
      <w:r w:rsidRPr="002D56EE">
        <w:rPr>
          <w:rFonts w:ascii="Times New Roman" w:hAnsi="Times New Roman" w:cs="Times New Roman"/>
        </w:rPr>
        <w:t>Н.В.Козырицкой, В.В.Пономаренко</w:t>
      </w:r>
    </w:p>
    <w:p w:rsidR="00435B0D" w:rsidRDefault="00435B0D" w:rsidP="00D455E4">
      <w:pPr>
        <w:pStyle w:val="Style3"/>
        <w:widowControl/>
        <w:spacing w:line="240" w:lineRule="auto"/>
        <w:ind w:firstLine="726"/>
        <w:rPr>
          <w:rFonts w:ascii="Times New Roman" w:hAnsi="Times New Roman" w:cs="Times New Roman"/>
          <w:b/>
          <w:bCs/>
        </w:rPr>
      </w:pPr>
    </w:p>
    <w:p w:rsidR="00435B0D" w:rsidRPr="00E01D80" w:rsidRDefault="00435B0D" w:rsidP="002D5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6EE">
        <w:rPr>
          <w:rFonts w:ascii="Times New Roman" w:hAnsi="Times New Roman" w:cs="Times New Roman"/>
          <w:sz w:val="24"/>
          <w:szCs w:val="24"/>
        </w:rPr>
        <w:t xml:space="preserve"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030912 Право и организация социального обеспечения, </w:t>
      </w:r>
      <w:r w:rsidRPr="00E01D80">
        <w:rPr>
          <w:rFonts w:ascii="Times New Roman" w:hAnsi="Times New Roman" w:cs="Times New Roman"/>
          <w:sz w:val="24"/>
          <w:szCs w:val="24"/>
        </w:rPr>
        <w:t>реализуем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01D80">
        <w:rPr>
          <w:rFonts w:ascii="Times New Roman" w:hAnsi="Times New Roman" w:cs="Times New Roman"/>
          <w:sz w:val="24"/>
          <w:szCs w:val="24"/>
        </w:rPr>
        <w:t xml:space="preserve"> в рамках укрупненной группы специальностей, направлений подготовки </w:t>
      </w:r>
      <w:r w:rsidRPr="00E01D8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01D80">
        <w:rPr>
          <w:rFonts w:ascii="Times New Roman" w:hAnsi="Times New Roman" w:cs="Times New Roman"/>
          <w:b/>
          <w:bCs/>
          <w:sz w:val="24"/>
          <w:szCs w:val="24"/>
        </w:rPr>
        <w:t xml:space="preserve">0000 </w:t>
      </w:r>
      <w:r>
        <w:rPr>
          <w:rFonts w:ascii="Times New Roman" w:hAnsi="Times New Roman" w:cs="Times New Roman"/>
          <w:b/>
          <w:bCs/>
          <w:sz w:val="24"/>
          <w:szCs w:val="24"/>
        </w:rPr>
        <w:t>Гуманитарные науки</w:t>
      </w:r>
      <w:r w:rsidRPr="00E01D80">
        <w:rPr>
          <w:rFonts w:ascii="Times New Roman" w:hAnsi="Times New Roman" w:cs="Times New Roman"/>
          <w:sz w:val="24"/>
          <w:szCs w:val="24"/>
        </w:rPr>
        <w:t xml:space="preserve">, по основным показателям соответствует </w:t>
      </w:r>
      <w:r>
        <w:rPr>
          <w:rFonts w:ascii="Times New Roman" w:hAnsi="Times New Roman" w:cs="Times New Roman"/>
          <w:sz w:val="24"/>
          <w:szCs w:val="24"/>
        </w:rPr>
        <w:t>федеральному (г</w:t>
      </w:r>
      <w:r w:rsidRPr="00E01D80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ому)</w:t>
      </w:r>
      <w:r w:rsidRPr="00E01D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E01D8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1D80">
        <w:rPr>
          <w:rFonts w:ascii="Times New Roman" w:hAnsi="Times New Roman" w:cs="Times New Roman"/>
          <w:sz w:val="24"/>
          <w:szCs w:val="24"/>
        </w:rPr>
        <w:t>;</w:t>
      </w:r>
    </w:p>
    <w:p w:rsidR="00435B0D" w:rsidRPr="00E01D80" w:rsidRDefault="00435B0D" w:rsidP="002D5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6EE">
        <w:rPr>
          <w:rFonts w:ascii="Times New Roman" w:hAnsi="Times New Roman" w:cs="Times New Roman"/>
          <w:sz w:val="24"/>
          <w:szCs w:val="24"/>
        </w:rPr>
        <w:t xml:space="preserve"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</w:t>
      </w:r>
      <w:r w:rsidRPr="00E01D80">
        <w:rPr>
          <w:rFonts w:ascii="Times New Roman" w:hAnsi="Times New Roman" w:cs="Times New Roman"/>
          <w:sz w:val="24"/>
          <w:szCs w:val="24"/>
        </w:rPr>
        <w:t>080114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80"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D80">
        <w:rPr>
          <w:rFonts w:ascii="Times New Roman" w:hAnsi="Times New Roman" w:cs="Times New Roman"/>
          <w:sz w:val="24"/>
          <w:szCs w:val="24"/>
        </w:rPr>
        <w:t>реализуем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01D80">
        <w:rPr>
          <w:rFonts w:ascii="Times New Roman" w:hAnsi="Times New Roman" w:cs="Times New Roman"/>
          <w:sz w:val="24"/>
          <w:szCs w:val="24"/>
        </w:rPr>
        <w:t xml:space="preserve"> в рамках укрупненной группы специальностей, направлений подготовки </w:t>
      </w:r>
      <w:r w:rsidRPr="00E01D8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01D80">
        <w:rPr>
          <w:rFonts w:ascii="Times New Roman" w:hAnsi="Times New Roman" w:cs="Times New Roman"/>
          <w:b/>
          <w:bCs/>
          <w:sz w:val="24"/>
          <w:szCs w:val="24"/>
        </w:rPr>
        <w:t xml:space="preserve">0000 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 и управление</w:t>
      </w:r>
      <w:r w:rsidRPr="00E01D80">
        <w:rPr>
          <w:rFonts w:ascii="Times New Roman" w:hAnsi="Times New Roman" w:cs="Times New Roman"/>
          <w:sz w:val="24"/>
          <w:szCs w:val="24"/>
        </w:rPr>
        <w:t xml:space="preserve">, по основным показателям соответствует </w:t>
      </w:r>
      <w:r>
        <w:rPr>
          <w:rFonts w:ascii="Times New Roman" w:hAnsi="Times New Roman" w:cs="Times New Roman"/>
          <w:sz w:val="24"/>
          <w:szCs w:val="24"/>
        </w:rPr>
        <w:t>федеральному (г</w:t>
      </w:r>
      <w:r w:rsidRPr="00E01D80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ому)</w:t>
      </w:r>
      <w:r w:rsidRPr="00E01D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E01D8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435B0D" w:rsidRDefault="00435B0D" w:rsidP="002D5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5B0D" w:rsidRPr="002D56EE" w:rsidRDefault="00435B0D" w:rsidP="002D56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6EE">
        <w:rPr>
          <w:rFonts w:ascii="Times New Roman" w:hAnsi="Times New Roman" w:cs="Times New Roman"/>
          <w:sz w:val="24"/>
          <w:szCs w:val="24"/>
        </w:rPr>
        <w:t>Экспертиза достоверности информации в документах, представленных образовательным учреждением, позволяет сделать вывод о наличии достоверной информации в документах, представленных образовательным учреждением.</w:t>
      </w:r>
    </w:p>
    <w:p w:rsidR="00435B0D" w:rsidRPr="002D56EE" w:rsidRDefault="00435B0D" w:rsidP="002D56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B0D" w:rsidRDefault="00435B0D" w:rsidP="002D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EE">
        <w:rPr>
          <w:rFonts w:ascii="Times New Roman" w:hAnsi="Times New Roman" w:cs="Times New Roman"/>
          <w:sz w:val="24"/>
          <w:szCs w:val="24"/>
        </w:rPr>
        <w:t xml:space="preserve">Отчеты экспертов приложены к Заключению комиссии по аккредитационной экспертизе. </w:t>
      </w:r>
      <w:r w:rsidRPr="002D56EE">
        <w:rPr>
          <w:rFonts w:ascii="Times New Roman" w:hAnsi="Times New Roman" w:cs="Times New Roman"/>
          <w:b/>
          <w:bCs/>
          <w:sz w:val="24"/>
          <w:szCs w:val="24"/>
        </w:rPr>
        <w:t>В отчетах содержатся следующие замечания и рекомендации</w:t>
      </w:r>
      <w:r w:rsidRPr="002D56EE">
        <w:rPr>
          <w:rFonts w:ascii="Times New Roman" w:hAnsi="Times New Roman" w:cs="Times New Roman"/>
          <w:sz w:val="24"/>
          <w:szCs w:val="24"/>
        </w:rPr>
        <w:t>:</w:t>
      </w:r>
    </w:p>
    <w:p w:rsidR="00435B0D" w:rsidRDefault="00435B0D" w:rsidP="002D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B0D" w:rsidRPr="00856833" w:rsidRDefault="00435B0D" w:rsidP="0085683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3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833">
        <w:rPr>
          <w:rFonts w:ascii="Times New Roman" w:hAnsi="Times New Roman" w:cs="Times New Roman"/>
          <w:sz w:val="24"/>
          <w:szCs w:val="24"/>
        </w:rPr>
        <w:t>В рабочих программах учебных дисциплин и профессиональных модулей необходимо обновить рекомендуемую литературу (срок издания не более 5 лет), добавить интернет-ресурсы и не менее чем 3 наименования отечественных журналов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5683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 7.16 ФГОС СПО)</w:t>
      </w:r>
      <w:r w:rsidRPr="00856833">
        <w:rPr>
          <w:rFonts w:ascii="Times New Roman" w:hAnsi="Times New Roman" w:cs="Times New Roman"/>
          <w:sz w:val="24"/>
          <w:szCs w:val="24"/>
        </w:rPr>
        <w:t>.</w:t>
      </w:r>
    </w:p>
    <w:p w:rsidR="00435B0D" w:rsidRPr="00856833" w:rsidRDefault="00435B0D" w:rsidP="0085683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3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833">
        <w:rPr>
          <w:rFonts w:ascii="Times New Roman" w:hAnsi="Times New Roman" w:cs="Times New Roman"/>
          <w:sz w:val="24"/>
          <w:szCs w:val="24"/>
        </w:rPr>
        <w:t>Ежегодное обновление ОПОП документально фиксируется недостаточно четко. Необходимо более четко фиксировать документально обновление ОПОП, конкретизировать внесенные изменения в рабочие программы учебных дисциплин и профессиональных модулей.</w:t>
      </w:r>
    </w:p>
    <w:p w:rsidR="00435B0D" w:rsidRPr="00856833" w:rsidRDefault="00435B0D" w:rsidP="0085683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3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833">
        <w:rPr>
          <w:rFonts w:ascii="Times New Roman" w:hAnsi="Times New Roman" w:cs="Times New Roman"/>
          <w:sz w:val="24"/>
          <w:szCs w:val="24"/>
        </w:rPr>
        <w:t>Внеаудиторная самостоятельн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56833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6833">
        <w:rPr>
          <w:rFonts w:ascii="Times New Roman" w:hAnsi="Times New Roman" w:cs="Times New Roman"/>
          <w:sz w:val="24"/>
          <w:szCs w:val="24"/>
        </w:rPr>
        <w:t xml:space="preserve"> по отдельным дисциплинам, МДК не в полной мере обеспечена учебно-методической документацией с обоснованием времени, затрачиваем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56833">
        <w:rPr>
          <w:rFonts w:ascii="Times New Roman" w:hAnsi="Times New Roman" w:cs="Times New Roman"/>
          <w:sz w:val="24"/>
          <w:szCs w:val="24"/>
        </w:rPr>
        <w:t xml:space="preserve"> на ее выполнение</w:t>
      </w:r>
      <w:r>
        <w:rPr>
          <w:rFonts w:ascii="Times New Roman" w:hAnsi="Times New Roman" w:cs="Times New Roman"/>
          <w:sz w:val="24"/>
          <w:szCs w:val="24"/>
        </w:rPr>
        <w:t xml:space="preserve"> (п. 7.16 ФГОС)</w:t>
      </w:r>
      <w:r w:rsidRPr="00856833">
        <w:rPr>
          <w:rFonts w:ascii="Times New Roman" w:hAnsi="Times New Roman" w:cs="Times New Roman"/>
          <w:sz w:val="24"/>
          <w:szCs w:val="24"/>
        </w:rPr>
        <w:t>.</w:t>
      </w:r>
    </w:p>
    <w:p w:rsidR="00435B0D" w:rsidRDefault="00435B0D" w:rsidP="0085683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33">
        <w:rPr>
          <w:rFonts w:ascii="Times New Roman" w:hAnsi="Times New Roman" w:cs="Times New Roman"/>
          <w:sz w:val="24"/>
          <w:szCs w:val="24"/>
        </w:rPr>
        <w:t>4. Контрольно-оценочные средства по профессиональным модулям не содержат практико-ориентированные задания для оценки компетенций обучающихся. При разработке фондов оценочных средств необходимо включать практико-ориентированные задания для оценки компетенций обучающихся.</w:t>
      </w:r>
    </w:p>
    <w:p w:rsidR="00435B0D" w:rsidRPr="00856833" w:rsidRDefault="00435B0D" w:rsidP="0085683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3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6EE">
        <w:rPr>
          <w:rFonts w:ascii="Times New Roman" w:hAnsi="Times New Roman" w:cs="Times New Roman"/>
          <w:sz w:val="24"/>
          <w:szCs w:val="24"/>
        </w:rPr>
        <w:t>В связи с отсутствием в образовательном учреждении достаточного количества электронного оборудования (проекторы, электронные доски, DVD и пр.) в образовательном процессе слабо используются активные формы проведения занятий с применением электронных образовательных 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833">
        <w:rPr>
          <w:rFonts w:ascii="Times New Roman" w:hAnsi="Times New Roman" w:cs="Times New Roman"/>
          <w:sz w:val="24"/>
          <w:szCs w:val="24"/>
        </w:rPr>
        <w:t xml:space="preserve">В целях совершенствования учебного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856833">
        <w:rPr>
          <w:rFonts w:ascii="Times New Roman" w:hAnsi="Times New Roman" w:cs="Times New Roman"/>
          <w:sz w:val="24"/>
          <w:szCs w:val="24"/>
        </w:rPr>
        <w:t>расширить количество учебно-методических материалов, ориентированных на использование интерактивных форм и методов обучения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856833">
        <w:rPr>
          <w:rFonts w:ascii="Times New Roman" w:hAnsi="Times New Roman" w:cs="Times New Roman"/>
          <w:sz w:val="24"/>
          <w:szCs w:val="24"/>
        </w:rPr>
        <w:t>ктивизировать работу по созданию электронных учебно-методических комплексов для обучающихся по учебным дисциплинам.</w:t>
      </w:r>
    </w:p>
    <w:p w:rsidR="00435B0D" w:rsidRDefault="00435B0D" w:rsidP="00856833">
      <w:pPr>
        <w:tabs>
          <w:tab w:val="num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33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833">
        <w:rPr>
          <w:rFonts w:ascii="Times New Roman" w:hAnsi="Times New Roman" w:cs="Times New Roman"/>
          <w:sz w:val="24"/>
          <w:szCs w:val="24"/>
        </w:rPr>
        <w:t>Пополнить библиотечный фонд источниками учебной информации, отвечающими современным требованиям, заменив устаревшую литературу по специальности</w:t>
      </w:r>
      <w:r>
        <w:rPr>
          <w:rFonts w:ascii="Times New Roman" w:hAnsi="Times New Roman" w:cs="Times New Roman"/>
          <w:sz w:val="24"/>
          <w:szCs w:val="24"/>
        </w:rPr>
        <w:t>, расширить перечень периодических изданий, активнее привлекать студентов к пользованию ЭБС</w:t>
      </w:r>
      <w:r w:rsidRPr="00856833">
        <w:rPr>
          <w:rFonts w:ascii="Times New Roman" w:hAnsi="Times New Roman" w:cs="Times New Roman"/>
          <w:sz w:val="24"/>
          <w:szCs w:val="24"/>
        </w:rPr>
        <w:t>.</w:t>
      </w:r>
    </w:p>
    <w:p w:rsidR="00435B0D" w:rsidRPr="00856833" w:rsidRDefault="00435B0D" w:rsidP="00856833">
      <w:pPr>
        <w:tabs>
          <w:tab w:val="num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33">
        <w:rPr>
          <w:rFonts w:ascii="Times New Roman" w:hAnsi="Times New Roman" w:cs="Times New Roman"/>
          <w:sz w:val="24"/>
          <w:szCs w:val="24"/>
        </w:rPr>
        <w:t>7. Продолжить работу по обновлению материально-технической базы по аккредитуем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56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r w:rsidRPr="00856833">
        <w:rPr>
          <w:rFonts w:ascii="Times New Roman" w:hAnsi="Times New Roman" w:cs="Times New Roman"/>
          <w:sz w:val="24"/>
          <w:szCs w:val="24"/>
        </w:rPr>
        <w:t>, в том числе: обновить в соответствии с требованиями работодателей компьютерное обеспечение бухгалтерской деятельности (программу 1С: Бухгалтерия, информационно-справочные системы Гарант и Консультант Плюс); для реализации профессионального модуля ПМ.04 по специальности 080114 Экономика и бухгалтерский учет (по отраслям) приобрести современные кассовые аппараты; принять меры по расширению материально-технической базы, позволяющей в полной мере реализовывать содержание дисциплины «Физическая культура».</w:t>
      </w:r>
    </w:p>
    <w:p w:rsidR="00435B0D" w:rsidRDefault="00435B0D" w:rsidP="00856833">
      <w:pPr>
        <w:tabs>
          <w:tab w:val="num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33">
        <w:rPr>
          <w:rFonts w:ascii="Times New Roman" w:hAnsi="Times New Roman" w:cs="Times New Roman"/>
          <w:sz w:val="24"/>
          <w:szCs w:val="24"/>
        </w:rPr>
        <w:t xml:space="preserve">8. </w:t>
      </w:r>
      <w:r w:rsidRPr="002D56EE">
        <w:rPr>
          <w:rFonts w:ascii="Times New Roman" w:hAnsi="Times New Roman" w:cs="Times New Roman"/>
          <w:sz w:val="24"/>
          <w:szCs w:val="24"/>
        </w:rPr>
        <w:t xml:space="preserve">Расширить и актуализировать тематику курсовых работ, имеющих отраслевую направленность. </w:t>
      </w:r>
    </w:p>
    <w:p w:rsidR="00435B0D" w:rsidRPr="002D56EE" w:rsidRDefault="00435B0D" w:rsidP="00856833">
      <w:pPr>
        <w:tabs>
          <w:tab w:val="num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D56EE">
        <w:rPr>
          <w:rFonts w:ascii="Times New Roman" w:hAnsi="Times New Roman" w:cs="Times New Roman"/>
          <w:sz w:val="24"/>
          <w:szCs w:val="24"/>
        </w:rPr>
        <w:t>Документально оформить ведомости перезачета дисциплин для обучающихся, зачисленных в образовательное учреждение на основании академических справок.</w:t>
      </w:r>
    </w:p>
    <w:p w:rsidR="00435B0D" w:rsidRDefault="00435B0D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B0D" w:rsidRDefault="00435B0D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B0D" w:rsidRPr="001C3C0D" w:rsidRDefault="00435B0D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1C3C0D">
        <w:rPr>
          <w:rFonts w:ascii="Times New Roman" w:hAnsi="Times New Roman" w:cs="Times New Roman"/>
          <w:color w:val="FFFFFF"/>
          <w:sz w:val="24"/>
          <w:szCs w:val="24"/>
        </w:rPr>
        <w:t>Лапчинская Н.И.__________________</w:t>
      </w:r>
    </w:p>
    <w:p w:rsidR="00435B0D" w:rsidRPr="000B60D2" w:rsidRDefault="00435B0D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Козырицкая Н.В.</w:t>
      </w:r>
      <w:r w:rsidRPr="000B60D2">
        <w:rPr>
          <w:rFonts w:ascii="Times New Roman" w:hAnsi="Times New Roman" w:cs="Times New Roman"/>
          <w:sz w:val="24"/>
          <w:szCs w:val="24"/>
        </w:rPr>
        <w:t>_________________</w:t>
      </w:r>
    </w:p>
    <w:p w:rsidR="00435B0D" w:rsidRPr="000B60D2" w:rsidRDefault="00435B0D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Пономаренко В.В.________________</w:t>
      </w:r>
    </w:p>
    <w:p w:rsidR="00435B0D" w:rsidRPr="000B60D2" w:rsidRDefault="00435B0D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35B0D" w:rsidRPr="000B60D2" w:rsidSect="004D1F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2F4"/>
    <w:multiLevelType w:val="singleLevel"/>
    <w:tmpl w:val="00669FE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16E21529"/>
    <w:multiLevelType w:val="singleLevel"/>
    <w:tmpl w:val="1F7A133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9AB38FA"/>
    <w:multiLevelType w:val="singleLevel"/>
    <w:tmpl w:val="01B8435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2BE663F0"/>
    <w:multiLevelType w:val="multilevel"/>
    <w:tmpl w:val="437C7A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15A22"/>
    <w:multiLevelType w:val="hybridMultilevel"/>
    <w:tmpl w:val="1EEC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331983"/>
    <w:multiLevelType w:val="hybridMultilevel"/>
    <w:tmpl w:val="C5FE1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4FC90C58"/>
    <w:multiLevelType w:val="hybridMultilevel"/>
    <w:tmpl w:val="936887F2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610830F4"/>
    <w:multiLevelType w:val="hybridMultilevel"/>
    <w:tmpl w:val="5EF2F3BC"/>
    <w:lvl w:ilvl="0" w:tplc="50D6A398">
      <w:start w:val="1"/>
      <w:numFmt w:val="decimal"/>
      <w:lvlText w:val="%1."/>
      <w:lvlJc w:val="left"/>
      <w:pPr>
        <w:tabs>
          <w:tab w:val="num" w:pos="324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0">
    <w:abstractNumId w:val="1"/>
  </w:num>
  <w:num w:numId="11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72"/>
    <w:rsid w:val="00005F27"/>
    <w:rsid w:val="00041662"/>
    <w:rsid w:val="000A3CBB"/>
    <w:rsid w:val="000B60D2"/>
    <w:rsid w:val="000C55D6"/>
    <w:rsid w:val="00120933"/>
    <w:rsid w:val="001562D2"/>
    <w:rsid w:val="001600A4"/>
    <w:rsid w:val="001C3C0D"/>
    <w:rsid w:val="001F05B9"/>
    <w:rsid w:val="00230DFB"/>
    <w:rsid w:val="00242072"/>
    <w:rsid w:val="002468CF"/>
    <w:rsid w:val="00271932"/>
    <w:rsid w:val="00277B08"/>
    <w:rsid w:val="002D56EE"/>
    <w:rsid w:val="00317FED"/>
    <w:rsid w:val="00323D28"/>
    <w:rsid w:val="00343923"/>
    <w:rsid w:val="00356F1D"/>
    <w:rsid w:val="00382C44"/>
    <w:rsid w:val="003C109E"/>
    <w:rsid w:val="003F5EC2"/>
    <w:rsid w:val="00404E58"/>
    <w:rsid w:val="00431A1B"/>
    <w:rsid w:val="00435B0D"/>
    <w:rsid w:val="00442F3D"/>
    <w:rsid w:val="004B4767"/>
    <w:rsid w:val="004B5917"/>
    <w:rsid w:val="004C3BB6"/>
    <w:rsid w:val="004D1FB0"/>
    <w:rsid w:val="00581800"/>
    <w:rsid w:val="005E1D8B"/>
    <w:rsid w:val="005F46FE"/>
    <w:rsid w:val="005F6890"/>
    <w:rsid w:val="00652404"/>
    <w:rsid w:val="006A17CF"/>
    <w:rsid w:val="006E608A"/>
    <w:rsid w:val="00701456"/>
    <w:rsid w:val="007474A1"/>
    <w:rsid w:val="007830E7"/>
    <w:rsid w:val="007B14FB"/>
    <w:rsid w:val="007B60FD"/>
    <w:rsid w:val="007E0184"/>
    <w:rsid w:val="00802C2D"/>
    <w:rsid w:val="00856833"/>
    <w:rsid w:val="00927052"/>
    <w:rsid w:val="00940FE4"/>
    <w:rsid w:val="00966321"/>
    <w:rsid w:val="009A62C0"/>
    <w:rsid w:val="009B32E6"/>
    <w:rsid w:val="009E10D3"/>
    <w:rsid w:val="009E65BA"/>
    <w:rsid w:val="00A2036F"/>
    <w:rsid w:val="00A76CAE"/>
    <w:rsid w:val="00A86357"/>
    <w:rsid w:val="00AB0AD4"/>
    <w:rsid w:val="00AB607B"/>
    <w:rsid w:val="00AC5476"/>
    <w:rsid w:val="00B16B9D"/>
    <w:rsid w:val="00B433E0"/>
    <w:rsid w:val="00CA61FB"/>
    <w:rsid w:val="00CE11FD"/>
    <w:rsid w:val="00D02A9D"/>
    <w:rsid w:val="00D221D3"/>
    <w:rsid w:val="00D455E4"/>
    <w:rsid w:val="00D65851"/>
    <w:rsid w:val="00D66650"/>
    <w:rsid w:val="00D71511"/>
    <w:rsid w:val="00DE697A"/>
    <w:rsid w:val="00DF1083"/>
    <w:rsid w:val="00E01D80"/>
    <w:rsid w:val="00E43B60"/>
    <w:rsid w:val="00E71943"/>
    <w:rsid w:val="00EA6B84"/>
    <w:rsid w:val="00EB199B"/>
    <w:rsid w:val="00F53796"/>
    <w:rsid w:val="00FC059E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072"/>
    <w:pPr>
      <w:spacing w:after="0" w:line="240" w:lineRule="auto"/>
      <w:ind w:left="708"/>
    </w:pPr>
    <w:rPr>
      <w:sz w:val="20"/>
      <w:szCs w:val="20"/>
    </w:rPr>
  </w:style>
  <w:style w:type="character" w:customStyle="1" w:styleId="a">
    <w:name w:val="Основной текст_"/>
    <w:link w:val="1"/>
    <w:uiPriority w:val="99"/>
    <w:locked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E43B6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43B60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E43B6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2">
    <w:name w:val="Основной текст (2) + 12"/>
    <w:aliases w:val="5 pt2,Интервал 0 pt2"/>
    <w:uiPriority w:val="99"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43B60"/>
    <w:pPr>
      <w:shd w:val="clear" w:color="auto" w:fill="FFFFFF"/>
      <w:spacing w:before="480" w:after="0" w:line="278" w:lineRule="exact"/>
    </w:pPr>
    <w:rPr>
      <w:rFonts w:ascii="Times New Roman" w:hAnsi="Times New Roman" w:cs="Times New Roman"/>
      <w:sz w:val="21"/>
      <w:szCs w:val="21"/>
    </w:rPr>
  </w:style>
  <w:style w:type="character" w:customStyle="1" w:styleId="1pt">
    <w:name w:val="Основной текст + Интервал 1 pt"/>
    <w:uiPriority w:val="99"/>
    <w:rsid w:val="00E43B6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1,Интервал 0 pt1"/>
    <w:uiPriority w:val="99"/>
    <w:rsid w:val="00E43B60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Tabl9">
    <w:name w:val="Tabl_9"/>
    <w:next w:val="Normal1"/>
    <w:uiPriority w:val="99"/>
    <w:rsid w:val="00AC5476"/>
    <w:pPr>
      <w:autoSpaceDE w:val="0"/>
      <w:autoSpaceDN w:val="0"/>
      <w:spacing w:before="60" w:after="60" w:line="288" w:lineRule="auto"/>
      <w:ind w:left="-62" w:right="-68"/>
      <w:jc w:val="center"/>
    </w:pPr>
    <w:rPr>
      <w:rFonts w:cs="Calibri"/>
      <w:sz w:val="16"/>
      <w:szCs w:val="16"/>
    </w:rPr>
  </w:style>
  <w:style w:type="paragraph" w:customStyle="1" w:styleId="Normal1">
    <w:name w:val="Normal_1"/>
    <w:uiPriority w:val="99"/>
    <w:rsid w:val="00AC5476"/>
    <w:pPr>
      <w:autoSpaceDE w:val="0"/>
      <w:autoSpaceDN w:val="0"/>
      <w:spacing w:after="60" w:line="288" w:lineRule="auto"/>
      <w:ind w:firstLine="567"/>
      <w:jc w:val="both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4A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F5379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sz w:val="24"/>
      <w:szCs w:val="24"/>
    </w:rPr>
  </w:style>
  <w:style w:type="paragraph" w:customStyle="1" w:styleId="a0">
    <w:name w:val="Стиль"/>
    <w:uiPriority w:val="99"/>
    <w:rsid w:val="00F53796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Style3">
    <w:name w:val="Style3"/>
    <w:basedOn w:val="Normal"/>
    <w:uiPriority w:val="99"/>
    <w:rsid w:val="00D455E4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455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a1">
    <w:name w:val="Знак"/>
    <w:basedOn w:val="Normal"/>
    <w:uiPriority w:val="99"/>
    <w:rsid w:val="00E01D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E01D80"/>
    <w:rPr>
      <w:sz w:val="28"/>
      <w:szCs w:val="28"/>
      <w:lang w:val="ru-RU" w:eastAsia="ar-SA" w:bidi="ar-SA"/>
    </w:rPr>
  </w:style>
  <w:style w:type="paragraph" w:styleId="HTMLPreformatted">
    <w:name w:val="HTML Preformatted"/>
    <w:basedOn w:val="Normal"/>
    <w:link w:val="HTMLPreformattedChar1"/>
    <w:uiPriority w:val="99"/>
    <w:rsid w:val="00E01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8"/>
      <w:szCs w:val="28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E608A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F0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9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2</Pages>
  <Words>680</Words>
  <Characters>3876</Characters>
  <Application>Microsoft Office Outlook</Application>
  <DocSecurity>0</DocSecurity>
  <Lines>0</Lines>
  <Paragraphs>0</Paragraphs>
  <ScaleCrop>false</ScaleCrop>
  <Company>СККИ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dc:description/>
  <cp:lastModifiedBy>Толгурова</cp:lastModifiedBy>
  <cp:revision>31</cp:revision>
  <cp:lastPrinted>2014-04-30T16:40:00Z</cp:lastPrinted>
  <dcterms:created xsi:type="dcterms:W3CDTF">2011-12-19T06:16:00Z</dcterms:created>
  <dcterms:modified xsi:type="dcterms:W3CDTF">2014-06-18T15:37:00Z</dcterms:modified>
</cp:coreProperties>
</file>