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96" w:rsidRPr="001F5BF8" w:rsidRDefault="00FF4D96" w:rsidP="001F5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BF8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комиссии по аккредитационной экспертизе </w:t>
      </w:r>
    </w:p>
    <w:p w:rsidR="00FF4D96" w:rsidRPr="001F5BF8" w:rsidRDefault="00FF4D96" w:rsidP="001F5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BF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бюджетного образовательного учреждения </w:t>
      </w:r>
    </w:p>
    <w:p w:rsidR="00FF4D96" w:rsidRPr="001F5BF8" w:rsidRDefault="00FF4D96" w:rsidP="001F5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BF8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профессионального образования </w:t>
      </w:r>
    </w:p>
    <w:p w:rsidR="00FF4D96" w:rsidRPr="001F5BF8" w:rsidRDefault="00FF4D96" w:rsidP="001F5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BF8">
        <w:rPr>
          <w:rFonts w:ascii="Times New Roman" w:hAnsi="Times New Roman" w:cs="Times New Roman"/>
          <w:b/>
          <w:bCs/>
          <w:sz w:val="24"/>
          <w:szCs w:val="24"/>
        </w:rPr>
        <w:t>«Светлогрдский региональный сельскохозяйственный колледж»</w:t>
      </w:r>
    </w:p>
    <w:p w:rsidR="00FF4D96" w:rsidRPr="001F5BF8" w:rsidRDefault="00FF4D96" w:rsidP="001F5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 xml:space="preserve">Экспертиза проводилась в соответствии с приказом министерства образования Ставропольского края от 27 сентября </w:t>
      </w:r>
      <w:smartTag w:uri="urn:schemas-microsoft-com:office:smarttags" w:element="metricconverter">
        <w:smartTagPr>
          <w:attr w:name="ProductID" w:val="2013 г"/>
        </w:smartTagPr>
        <w:r w:rsidRPr="001F5BF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F5BF8">
        <w:rPr>
          <w:rFonts w:ascii="Times New Roman" w:hAnsi="Times New Roman" w:cs="Times New Roman"/>
          <w:sz w:val="24"/>
          <w:szCs w:val="24"/>
        </w:rPr>
        <w:t xml:space="preserve">. № 118-а с 14 октября </w:t>
      </w:r>
      <w:smartTag w:uri="urn:schemas-microsoft-com:office:smarttags" w:element="metricconverter">
        <w:smartTagPr>
          <w:attr w:name="ProductID" w:val="2013 г"/>
        </w:smartTagPr>
        <w:r w:rsidRPr="001F5BF8"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  <w:r w:rsidRPr="001F5BF8">
        <w:rPr>
          <w:rFonts w:ascii="Times New Roman" w:hAnsi="Times New Roman" w:cs="Times New Roman"/>
          <w:sz w:val="24"/>
          <w:szCs w:val="24"/>
        </w:rPr>
        <w:t xml:space="preserve"> по 16 октября </w:t>
      </w:r>
      <w:smartTag w:uri="urn:schemas-microsoft-com:office:smarttags" w:element="metricconverter">
        <w:smartTagPr>
          <w:attr w:name="ProductID" w:val="2013 г"/>
        </w:smartTagPr>
        <w:r w:rsidRPr="001F5BF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F5BF8">
        <w:rPr>
          <w:rFonts w:ascii="Times New Roman" w:hAnsi="Times New Roman" w:cs="Times New Roman"/>
          <w:sz w:val="24"/>
          <w:szCs w:val="24"/>
        </w:rPr>
        <w:t>.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Комиссия по аккредитационной экспертизе в составе: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Козырицкой Н.В., Лапчинской Н.И., Подорога И.А., Пономаренко В.В., Стец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вой Е.В.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подтверждает, что данные, представленные образовательным учреждением, явл</w:t>
      </w:r>
      <w:r w:rsidRPr="001F5BF8">
        <w:rPr>
          <w:rFonts w:ascii="Times New Roman" w:hAnsi="Times New Roman" w:cs="Times New Roman"/>
          <w:sz w:val="24"/>
          <w:szCs w:val="24"/>
        </w:rPr>
        <w:t>я</w:t>
      </w:r>
      <w:r w:rsidRPr="001F5BF8">
        <w:rPr>
          <w:rFonts w:ascii="Times New Roman" w:hAnsi="Times New Roman" w:cs="Times New Roman"/>
          <w:sz w:val="24"/>
          <w:szCs w:val="24"/>
        </w:rPr>
        <w:t>ются достоверными;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D96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</w:t>
      </w:r>
      <w:r w:rsidRPr="001F5BF8">
        <w:rPr>
          <w:rFonts w:ascii="Times New Roman" w:hAnsi="Times New Roman" w:cs="Times New Roman"/>
          <w:sz w:val="24"/>
          <w:szCs w:val="24"/>
        </w:rPr>
        <w:t>и</w:t>
      </w:r>
      <w:r w:rsidRPr="001F5BF8">
        <w:rPr>
          <w:rFonts w:ascii="Times New Roman" w:hAnsi="Times New Roman" w:cs="Times New Roman"/>
          <w:sz w:val="24"/>
          <w:szCs w:val="24"/>
        </w:rPr>
        <w:t>ков образовательного учреждения по образовательным программам професси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нального образования, реализуемым в рамках укрупненной группы специальностей, н</w:t>
      </w:r>
      <w:r w:rsidRPr="001F5BF8">
        <w:rPr>
          <w:rFonts w:ascii="Times New Roman" w:hAnsi="Times New Roman" w:cs="Times New Roman"/>
          <w:sz w:val="24"/>
          <w:szCs w:val="24"/>
        </w:rPr>
        <w:t>а</w:t>
      </w:r>
      <w:r w:rsidRPr="001F5BF8">
        <w:rPr>
          <w:rFonts w:ascii="Times New Roman" w:hAnsi="Times New Roman" w:cs="Times New Roman"/>
          <w:sz w:val="24"/>
          <w:szCs w:val="24"/>
        </w:rPr>
        <w:t>правлений подготовки 140000 Энергетика, энергетическое машиностроение и электротехника соо</w:t>
      </w:r>
      <w:r w:rsidRPr="001F5BF8">
        <w:rPr>
          <w:rFonts w:ascii="Times New Roman" w:hAnsi="Times New Roman" w:cs="Times New Roman"/>
          <w:sz w:val="24"/>
          <w:szCs w:val="24"/>
        </w:rPr>
        <w:t>т</w:t>
      </w:r>
      <w:r w:rsidRPr="001F5BF8">
        <w:rPr>
          <w:rFonts w:ascii="Times New Roman" w:hAnsi="Times New Roman" w:cs="Times New Roman"/>
          <w:sz w:val="24"/>
          <w:szCs w:val="24"/>
        </w:rPr>
        <w:t>ветствует федеральным государственным образовательным стандартам среднего профе</w:t>
      </w:r>
      <w:r w:rsidRPr="001F5BF8">
        <w:rPr>
          <w:rFonts w:ascii="Times New Roman" w:hAnsi="Times New Roman" w:cs="Times New Roman"/>
          <w:sz w:val="24"/>
          <w:szCs w:val="24"/>
        </w:rPr>
        <w:t>с</w:t>
      </w:r>
      <w:r w:rsidRPr="001F5BF8">
        <w:rPr>
          <w:rFonts w:ascii="Times New Roman" w:hAnsi="Times New Roman" w:cs="Times New Roman"/>
          <w:sz w:val="24"/>
          <w:szCs w:val="24"/>
        </w:rPr>
        <w:t>сионального образования (программы подготовки квалифицированных рабочих (служ</w:t>
      </w:r>
      <w:r w:rsidRPr="001F5BF8">
        <w:rPr>
          <w:rFonts w:ascii="Times New Roman" w:hAnsi="Times New Roman" w:cs="Times New Roman"/>
          <w:sz w:val="24"/>
          <w:szCs w:val="24"/>
        </w:rPr>
        <w:t>а</w:t>
      </w:r>
      <w:r w:rsidRPr="001F5BF8">
        <w:rPr>
          <w:rFonts w:ascii="Times New Roman" w:hAnsi="Times New Roman" w:cs="Times New Roman"/>
          <w:sz w:val="24"/>
          <w:szCs w:val="24"/>
        </w:rPr>
        <w:t>щих))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D96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</w:t>
      </w:r>
      <w:r w:rsidRPr="001F5BF8">
        <w:rPr>
          <w:rFonts w:ascii="Times New Roman" w:hAnsi="Times New Roman" w:cs="Times New Roman"/>
          <w:sz w:val="24"/>
          <w:szCs w:val="24"/>
        </w:rPr>
        <w:t>и</w:t>
      </w:r>
      <w:r w:rsidRPr="001F5BF8">
        <w:rPr>
          <w:rFonts w:ascii="Times New Roman" w:hAnsi="Times New Roman" w:cs="Times New Roman"/>
          <w:sz w:val="24"/>
          <w:szCs w:val="24"/>
        </w:rPr>
        <w:t>ков образовательного учреждения по образовательным программам професси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нального образования, реализуемым в рамках укрупненной группы специальностей, н</w:t>
      </w:r>
      <w:r w:rsidRPr="001F5BF8">
        <w:rPr>
          <w:rFonts w:ascii="Times New Roman" w:hAnsi="Times New Roman" w:cs="Times New Roman"/>
          <w:sz w:val="24"/>
          <w:szCs w:val="24"/>
        </w:rPr>
        <w:t>а</w:t>
      </w:r>
      <w:r w:rsidRPr="001F5BF8">
        <w:rPr>
          <w:rFonts w:ascii="Times New Roman" w:hAnsi="Times New Roman" w:cs="Times New Roman"/>
          <w:sz w:val="24"/>
          <w:szCs w:val="24"/>
        </w:rPr>
        <w:t>правлений подготовки 150000 Металлургия, машиностроение и материалообработка, с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ответствует федеральным государственным образовательным стандартам среднего профессиональн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го образования (программы подготовки квалифицированных рабочих (служ</w:t>
      </w:r>
      <w:r w:rsidRPr="001F5BF8">
        <w:rPr>
          <w:rFonts w:ascii="Times New Roman" w:hAnsi="Times New Roman" w:cs="Times New Roman"/>
          <w:sz w:val="24"/>
          <w:szCs w:val="24"/>
        </w:rPr>
        <w:t>а</w:t>
      </w:r>
      <w:r w:rsidRPr="001F5BF8">
        <w:rPr>
          <w:rFonts w:ascii="Times New Roman" w:hAnsi="Times New Roman" w:cs="Times New Roman"/>
          <w:sz w:val="24"/>
          <w:szCs w:val="24"/>
        </w:rPr>
        <w:t>щих))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D96" w:rsidRPr="001F5BF8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</w:t>
      </w:r>
      <w:r w:rsidRPr="001F5BF8">
        <w:rPr>
          <w:rFonts w:ascii="Times New Roman" w:hAnsi="Times New Roman" w:cs="Times New Roman"/>
          <w:sz w:val="24"/>
          <w:szCs w:val="24"/>
        </w:rPr>
        <w:t>и</w:t>
      </w:r>
      <w:r w:rsidRPr="001F5BF8">
        <w:rPr>
          <w:rFonts w:ascii="Times New Roman" w:hAnsi="Times New Roman" w:cs="Times New Roman"/>
          <w:sz w:val="24"/>
          <w:szCs w:val="24"/>
        </w:rPr>
        <w:t>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 080000 Экономика и управление, соответствует государственным образов</w:t>
      </w:r>
      <w:r w:rsidRPr="001F5BF8">
        <w:rPr>
          <w:rFonts w:ascii="Times New Roman" w:hAnsi="Times New Roman" w:cs="Times New Roman"/>
          <w:sz w:val="24"/>
          <w:szCs w:val="24"/>
        </w:rPr>
        <w:t>а</w:t>
      </w:r>
      <w:r w:rsidRPr="001F5BF8">
        <w:rPr>
          <w:rFonts w:ascii="Times New Roman" w:hAnsi="Times New Roman" w:cs="Times New Roman"/>
          <w:sz w:val="24"/>
          <w:szCs w:val="24"/>
        </w:rPr>
        <w:t>тельным стандартам среднего профессионального образования (программы подготовки специалистов среднего звена);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</w:t>
      </w:r>
      <w:r w:rsidRPr="001F5BF8">
        <w:rPr>
          <w:rFonts w:ascii="Times New Roman" w:hAnsi="Times New Roman" w:cs="Times New Roman"/>
          <w:sz w:val="24"/>
          <w:szCs w:val="24"/>
        </w:rPr>
        <w:t>и</w:t>
      </w:r>
      <w:r w:rsidRPr="001F5BF8">
        <w:rPr>
          <w:rFonts w:ascii="Times New Roman" w:hAnsi="Times New Roman" w:cs="Times New Roman"/>
          <w:sz w:val="24"/>
          <w:szCs w:val="24"/>
        </w:rPr>
        <w:t>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 110000 Сельское и рыбное хозяйство, соответствует государственным образ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вательным стандартам среднего профессионального образования (программы подготовки специалистов среднего звена);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</w:t>
      </w:r>
      <w:r w:rsidRPr="001F5BF8">
        <w:rPr>
          <w:rFonts w:ascii="Times New Roman" w:hAnsi="Times New Roman" w:cs="Times New Roman"/>
          <w:sz w:val="24"/>
          <w:szCs w:val="24"/>
        </w:rPr>
        <w:t>и</w:t>
      </w:r>
      <w:r w:rsidRPr="001F5BF8">
        <w:rPr>
          <w:rFonts w:ascii="Times New Roman" w:hAnsi="Times New Roman" w:cs="Times New Roman"/>
          <w:sz w:val="24"/>
          <w:szCs w:val="24"/>
        </w:rPr>
        <w:t>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 230000 Информатика и вычислительная техника, соответствует государстве</w:t>
      </w:r>
      <w:r w:rsidRPr="001F5BF8">
        <w:rPr>
          <w:rFonts w:ascii="Times New Roman" w:hAnsi="Times New Roman" w:cs="Times New Roman"/>
          <w:sz w:val="24"/>
          <w:szCs w:val="24"/>
        </w:rPr>
        <w:t>н</w:t>
      </w:r>
      <w:r w:rsidRPr="001F5BF8">
        <w:rPr>
          <w:rFonts w:ascii="Times New Roman" w:hAnsi="Times New Roman" w:cs="Times New Roman"/>
          <w:sz w:val="24"/>
          <w:szCs w:val="24"/>
        </w:rPr>
        <w:t>ным образовательным стандартам среднего профессионального образования (программы подготовки специалистов среднего звена);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</w:t>
      </w:r>
      <w:r w:rsidRPr="001F5BF8">
        <w:rPr>
          <w:rFonts w:ascii="Times New Roman" w:hAnsi="Times New Roman" w:cs="Times New Roman"/>
          <w:sz w:val="24"/>
          <w:szCs w:val="24"/>
        </w:rPr>
        <w:t>и</w:t>
      </w:r>
      <w:r w:rsidRPr="001F5BF8">
        <w:rPr>
          <w:rFonts w:ascii="Times New Roman" w:hAnsi="Times New Roman" w:cs="Times New Roman"/>
          <w:sz w:val="24"/>
          <w:szCs w:val="24"/>
        </w:rPr>
        <w:t>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 260000 Технология продовольственных продуктов и потребительских товаров, соответствует государственным образовательным стандартам среднего профессиональн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го образования (программы подготовки специалистов среднего звена);</w:t>
      </w:r>
    </w:p>
    <w:p w:rsidR="00FF4D96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нального образования, реализуемым в рамках укрупненной группы специальностей, н</w:t>
      </w:r>
      <w:r w:rsidRPr="001F5BF8">
        <w:rPr>
          <w:rFonts w:ascii="Times New Roman" w:hAnsi="Times New Roman" w:cs="Times New Roman"/>
          <w:sz w:val="24"/>
          <w:szCs w:val="24"/>
        </w:rPr>
        <w:t>а</w:t>
      </w:r>
      <w:r w:rsidRPr="001F5BF8">
        <w:rPr>
          <w:rFonts w:ascii="Times New Roman" w:hAnsi="Times New Roman" w:cs="Times New Roman"/>
          <w:sz w:val="24"/>
          <w:szCs w:val="24"/>
        </w:rPr>
        <w:t>правлений подготовки 270000 Архитектура и строительство, соответствует государстве</w:t>
      </w:r>
      <w:r w:rsidRPr="001F5BF8">
        <w:rPr>
          <w:rFonts w:ascii="Times New Roman" w:hAnsi="Times New Roman" w:cs="Times New Roman"/>
          <w:sz w:val="24"/>
          <w:szCs w:val="24"/>
        </w:rPr>
        <w:t>н</w:t>
      </w:r>
      <w:r w:rsidRPr="001F5BF8">
        <w:rPr>
          <w:rFonts w:ascii="Times New Roman" w:hAnsi="Times New Roman" w:cs="Times New Roman"/>
          <w:sz w:val="24"/>
          <w:szCs w:val="24"/>
        </w:rPr>
        <w:t>ным образ</w:t>
      </w:r>
      <w:r w:rsidRPr="001F5BF8">
        <w:rPr>
          <w:rFonts w:ascii="Times New Roman" w:hAnsi="Times New Roman" w:cs="Times New Roman"/>
          <w:sz w:val="24"/>
          <w:szCs w:val="24"/>
        </w:rPr>
        <w:t>о</w:t>
      </w:r>
      <w:r w:rsidRPr="001F5BF8">
        <w:rPr>
          <w:rFonts w:ascii="Times New Roman" w:hAnsi="Times New Roman" w:cs="Times New Roman"/>
          <w:sz w:val="24"/>
          <w:szCs w:val="24"/>
        </w:rPr>
        <w:t>вательным стандартам среднего профессионального образования (программы подготовки специалистов среднего звена).</w:t>
      </w:r>
    </w:p>
    <w:p w:rsidR="00FF4D96" w:rsidRDefault="00FF4D96" w:rsidP="008617C8">
      <w:pPr>
        <w:spacing w:before="20" w:afterLines="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D96" w:rsidRPr="001F5BF8" w:rsidRDefault="00FF4D96" w:rsidP="008617C8">
      <w:pPr>
        <w:spacing w:before="20" w:afterLines="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Отчеты экспертов приложены к Заключению комиссии по аккредитационной эк</w:t>
      </w:r>
      <w:r w:rsidRPr="001F5BF8">
        <w:rPr>
          <w:rFonts w:ascii="Times New Roman" w:hAnsi="Times New Roman" w:cs="Times New Roman"/>
          <w:sz w:val="24"/>
          <w:szCs w:val="24"/>
        </w:rPr>
        <w:t>с</w:t>
      </w:r>
      <w:r w:rsidRPr="001F5BF8">
        <w:rPr>
          <w:rFonts w:ascii="Times New Roman" w:hAnsi="Times New Roman" w:cs="Times New Roman"/>
          <w:sz w:val="24"/>
          <w:szCs w:val="24"/>
        </w:rPr>
        <w:t>пертизе</w:t>
      </w:r>
      <w:r>
        <w:rPr>
          <w:rFonts w:ascii="Times New Roman" w:hAnsi="Times New Roman" w:cs="Times New Roman"/>
          <w:sz w:val="24"/>
          <w:szCs w:val="24"/>
        </w:rPr>
        <w:t xml:space="preserve"> (приложения №№ 1-7)</w:t>
      </w:r>
      <w:r w:rsidRPr="001F5BF8">
        <w:rPr>
          <w:rFonts w:ascii="Times New Roman" w:hAnsi="Times New Roman" w:cs="Times New Roman"/>
          <w:sz w:val="24"/>
          <w:szCs w:val="24"/>
        </w:rPr>
        <w:t>.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4D96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11D">
        <w:rPr>
          <w:rFonts w:ascii="Times New Roman" w:hAnsi="Times New Roman" w:cs="Times New Roman"/>
          <w:b/>
          <w:bCs/>
          <w:sz w:val="24"/>
          <w:szCs w:val="24"/>
        </w:rPr>
        <w:t>Замечания:</w:t>
      </w:r>
    </w:p>
    <w:p w:rsidR="00FF4D96" w:rsidRPr="00D2111D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1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Анализ рабочих учебных планов показал, что не выполняется требование по ежегодному обновлению ОПОП с учетом запросов работодателей, особенностей региона, науки, культуры, экономики, технологий и социальной сферы</w:t>
      </w:r>
      <w:r w:rsidRPr="00D2111D">
        <w:rPr>
          <w:rFonts w:ascii="Times New Roman" w:hAnsi="Times New Roman" w:cs="Times New Roman"/>
          <w:sz w:val="24"/>
          <w:szCs w:val="24"/>
        </w:rPr>
        <w:t>.</w:t>
      </w:r>
    </w:p>
    <w:p w:rsidR="00FF4D96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11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Учебно-методические комплексы, контрольно-оценочные материалы требуют доработки</w:t>
      </w:r>
      <w:r w:rsidRPr="00D2111D">
        <w:rPr>
          <w:rFonts w:ascii="Times New Roman" w:hAnsi="Times New Roman" w:cs="Times New Roman"/>
          <w:sz w:val="24"/>
          <w:szCs w:val="24"/>
        </w:rPr>
        <w:t>.</w:t>
      </w:r>
    </w:p>
    <w:p w:rsidR="00FF4D96" w:rsidRPr="00D2111D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Требуется обновление материально-технической базы (лабораторий, масте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ских) в части оснащения учебного процесса современным технологическим оборудованием, в том числе по программам профессиональной подготовки по профессиям «Водитель авт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мобиля», «Тракторист-машинист сельского хозяйства».</w:t>
      </w:r>
    </w:p>
    <w:p w:rsidR="00FF4D96" w:rsidRPr="00D2111D" w:rsidRDefault="00FF4D96" w:rsidP="00D21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96" w:rsidRPr="00D2111D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11D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FF4D96" w:rsidRPr="00D2111D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11D">
        <w:rPr>
          <w:rFonts w:ascii="Times New Roman" w:hAnsi="Times New Roman" w:cs="Times New Roman"/>
          <w:sz w:val="24"/>
          <w:szCs w:val="24"/>
        </w:rPr>
        <w:t>1. Продолжить формирование учебно-методических комплексов, обновление мат</w:t>
      </w:r>
      <w:r w:rsidRPr="00D2111D">
        <w:rPr>
          <w:rFonts w:ascii="Times New Roman" w:hAnsi="Times New Roman" w:cs="Times New Roman"/>
          <w:sz w:val="24"/>
          <w:szCs w:val="24"/>
        </w:rPr>
        <w:t>е</w:t>
      </w:r>
      <w:r w:rsidRPr="00D2111D">
        <w:rPr>
          <w:rFonts w:ascii="Times New Roman" w:hAnsi="Times New Roman" w:cs="Times New Roman"/>
          <w:sz w:val="24"/>
          <w:szCs w:val="24"/>
        </w:rPr>
        <w:t>риально-технической базы учреждения в соответствии с лицензионными требованиями ФГОС СПО, работу по формированию основных профессиональных образовательных программ среднего профессионального образования в соответствии с требованиями ФГОС СПО.</w:t>
      </w:r>
    </w:p>
    <w:p w:rsidR="00FF4D96" w:rsidRPr="00D2111D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11D">
        <w:rPr>
          <w:rFonts w:ascii="Times New Roman" w:hAnsi="Times New Roman" w:cs="Times New Roman"/>
          <w:sz w:val="24"/>
          <w:szCs w:val="24"/>
        </w:rPr>
        <w:t>2. Обеспечить студентам свободный доступ к электронно-библиотечным систем</w:t>
      </w:r>
      <w:r w:rsidRPr="00D2111D">
        <w:rPr>
          <w:rFonts w:ascii="Times New Roman" w:hAnsi="Times New Roman" w:cs="Times New Roman"/>
          <w:sz w:val="24"/>
          <w:szCs w:val="24"/>
        </w:rPr>
        <w:t>а</w:t>
      </w:r>
      <w:r w:rsidRPr="00D2111D">
        <w:rPr>
          <w:rFonts w:ascii="Times New Roman" w:hAnsi="Times New Roman" w:cs="Times New Roman"/>
          <w:sz w:val="24"/>
          <w:szCs w:val="24"/>
        </w:rPr>
        <w:t>м, сформированный на основании прямых договоров с правообладателями.</w:t>
      </w:r>
    </w:p>
    <w:p w:rsidR="00FF4D96" w:rsidRPr="001F5BF8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96" w:rsidRDefault="00FF4D96" w:rsidP="004E6B94">
      <w:pPr>
        <w:rPr>
          <w:sz w:val="27"/>
          <w:szCs w:val="27"/>
        </w:rPr>
      </w:pPr>
    </w:p>
    <w:p w:rsidR="00FF4D96" w:rsidRPr="00403BC3" w:rsidRDefault="00FF4D96" w:rsidP="004E6B94">
      <w:pPr>
        <w:pStyle w:val="a0"/>
        <w:shd w:val="clear" w:color="auto" w:fill="FEFFFE"/>
        <w:spacing w:line="276" w:lineRule="auto"/>
        <w:ind w:left="39" w:right="19" w:firstLine="710"/>
        <w:jc w:val="right"/>
        <w:rPr>
          <w:rFonts w:ascii="Times New Roman" w:hAnsi="Times New Roman"/>
          <w:color w:val="FFFFFF"/>
        </w:rPr>
      </w:pPr>
      <w:r w:rsidRPr="00403BC3">
        <w:rPr>
          <w:rFonts w:ascii="Times New Roman" w:hAnsi="Times New Roman"/>
          <w:color w:val="FFFFFF"/>
        </w:rPr>
        <w:t>Н.В.Козырицкая   ______________________</w:t>
      </w:r>
    </w:p>
    <w:p w:rsidR="00FF4D96" w:rsidRPr="00403BC3" w:rsidRDefault="00FF4D96" w:rsidP="004E6B94">
      <w:pPr>
        <w:pStyle w:val="a0"/>
        <w:shd w:val="clear" w:color="auto" w:fill="FEFFFE"/>
        <w:spacing w:line="276" w:lineRule="auto"/>
        <w:ind w:left="39" w:right="19" w:firstLine="710"/>
        <w:jc w:val="right"/>
        <w:rPr>
          <w:rFonts w:ascii="Times New Roman" w:hAnsi="Times New Roman"/>
          <w:color w:val="FFFFFF"/>
        </w:rPr>
      </w:pPr>
      <w:r w:rsidRPr="00403BC3">
        <w:rPr>
          <w:rFonts w:ascii="Times New Roman" w:hAnsi="Times New Roman"/>
          <w:color w:val="FFFFFF"/>
        </w:rPr>
        <w:t>Н.И.Лапчинская _______________________</w:t>
      </w:r>
    </w:p>
    <w:p w:rsidR="00FF4D96" w:rsidRPr="00403BC3" w:rsidRDefault="00FF4D96" w:rsidP="004E6B94">
      <w:pPr>
        <w:pStyle w:val="a0"/>
        <w:shd w:val="clear" w:color="auto" w:fill="FEFFFE"/>
        <w:spacing w:line="276" w:lineRule="auto"/>
        <w:ind w:left="39" w:right="19" w:firstLine="710"/>
        <w:jc w:val="right"/>
        <w:rPr>
          <w:rFonts w:ascii="Times New Roman" w:hAnsi="Times New Roman"/>
          <w:color w:val="FFFFFF"/>
        </w:rPr>
      </w:pPr>
      <w:r w:rsidRPr="00403BC3">
        <w:rPr>
          <w:rFonts w:ascii="Times New Roman" w:hAnsi="Times New Roman"/>
          <w:color w:val="FFFFFF"/>
        </w:rPr>
        <w:t>И.А. Подорога_________________________</w:t>
      </w:r>
    </w:p>
    <w:p w:rsidR="00FF4D96" w:rsidRPr="00403BC3" w:rsidRDefault="00FF4D96" w:rsidP="004E6B94">
      <w:pPr>
        <w:pStyle w:val="a0"/>
        <w:shd w:val="clear" w:color="auto" w:fill="FEFFFE"/>
        <w:spacing w:line="276" w:lineRule="auto"/>
        <w:ind w:left="39" w:right="19" w:firstLine="710"/>
        <w:jc w:val="right"/>
        <w:rPr>
          <w:rFonts w:ascii="Times New Roman" w:hAnsi="Times New Roman"/>
          <w:color w:val="FFFFFF"/>
          <w:sz w:val="27"/>
          <w:szCs w:val="27"/>
        </w:rPr>
      </w:pPr>
      <w:r w:rsidRPr="00403BC3">
        <w:rPr>
          <w:rFonts w:ascii="Times New Roman" w:hAnsi="Times New Roman"/>
          <w:color w:val="FFFFFF"/>
        </w:rPr>
        <w:t>В.В. Пономаренко _____________________</w:t>
      </w:r>
    </w:p>
    <w:p w:rsidR="00FF4D96" w:rsidRPr="00403BC3" w:rsidRDefault="00FF4D96" w:rsidP="004E6B94">
      <w:pPr>
        <w:pStyle w:val="a0"/>
        <w:shd w:val="clear" w:color="auto" w:fill="FEFFFE"/>
        <w:spacing w:line="276" w:lineRule="auto"/>
        <w:ind w:left="39" w:right="19" w:firstLine="710"/>
        <w:jc w:val="right"/>
        <w:rPr>
          <w:rFonts w:ascii="Times New Roman" w:hAnsi="Times New Roman"/>
          <w:color w:val="FFFFFF"/>
        </w:rPr>
      </w:pPr>
      <w:r w:rsidRPr="00403BC3">
        <w:rPr>
          <w:rFonts w:ascii="Times New Roman" w:hAnsi="Times New Roman"/>
          <w:color w:val="FFFFFF"/>
        </w:rPr>
        <w:t>Е.В. Стецова __________________________</w:t>
      </w:r>
    </w:p>
    <w:p w:rsidR="00FF4D96" w:rsidRPr="00403BC3" w:rsidRDefault="00FF4D96" w:rsidP="001F5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F4D96" w:rsidRPr="001F5BF8" w:rsidRDefault="00FF4D96" w:rsidP="001F5B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F4D96" w:rsidRPr="001F5BF8" w:rsidSect="00711384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96" w:rsidRDefault="00FF4D96">
      <w:r>
        <w:separator/>
      </w:r>
    </w:p>
  </w:endnote>
  <w:endnote w:type="continuationSeparator" w:id="1">
    <w:p w:rsidR="00FF4D96" w:rsidRDefault="00FF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96" w:rsidRDefault="00FF4D96">
      <w:r>
        <w:separator/>
      </w:r>
    </w:p>
  </w:footnote>
  <w:footnote w:type="continuationSeparator" w:id="1">
    <w:p w:rsidR="00FF4D96" w:rsidRDefault="00FF4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96" w:rsidRDefault="00FF4D96" w:rsidP="008913B1">
    <w:pPr>
      <w:pStyle w:val="Head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FF4D96" w:rsidRDefault="00FF4D96" w:rsidP="00D92A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093"/>
    <w:multiLevelType w:val="hybridMultilevel"/>
    <w:tmpl w:val="62BC32E8"/>
    <w:lvl w:ilvl="0" w:tplc="0ABAF6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C2"/>
    <w:rsid w:val="000106DD"/>
    <w:rsid w:val="000C5FC4"/>
    <w:rsid w:val="000D7BB3"/>
    <w:rsid w:val="00187604"/>
    <w:rsid w:val="00196D03"/>
    <w:rsid w:val="001D5981"/>
    <w:rsid w:val="001F5BF8"/>
    <w:rsid w:val="00222DD9"/>
    <w:rsid w:val="002B4D5A"/>
    <w:rsid w:val="002D4985"/>
    <w:rsid w:val="00313C2F"/>
    <w:rsid w:val="003C5B47"/>
    <w:rsid w:val="00403BC3"/>
    <w:rsid w:val="00433D7B"/>
    <w:rsid w:val="004758E4"/>
    <w:rsid w:val="004E6B94"/>
    <w:rsid w:val="00554858"/>
    <w:rsid w:val="005770B4"/>
    <w:rsid w:val="005A798A"/>
    <w:rsid w:val="005B7C02"/>
    <w:rsid w:val="006C0D3E"/>
    <w:rsid w:val="006E76C2"/>
    <w:rsid w:val="006E7A8E"/>
    <w:rsid w:val="00711384"/>
    <w:rsid w:val="0077280E"/>
    <w:rsid w:val="007D2BD5"/>
    <w:rsid w:val="008617C8"/>
    <w:rsid w:val="008913B1"/>
    <w:rsid w:val="008D2014"/>
    <w:rsid w:val="00995E36"/>
    <w:rsid w:val="00A61965"/>
    <w:rsid w:val="00B1649D"/>
    <w:rsid w:val="00B853CB"/>
    <w:rsid w:val="00BF0B0C"/>
    <w:rsid w:val="00BF0D98"/>
    <w:rsid w:val="00C02AC9"/>
    <w:rsid w:val="00C20CF4"/>
    <w:rsid w:val="00C62E89"/>
    <w:rsid w:val="00C63A06"/>
    <w:rsid w:val="00CA0635"/>
    <w:rsid w:val="00CC666F"/>
    <w:rsid w:val="00D2111D"/>
    <w:rsid w:val="00D31877"/>
    <w:rsid w:val="00D92AD2"/>
    <w:rsid w:val="00DE59A8"/>
    <w:rsid w:val="00DE6F2C"/>
    <w:rsid w:val="00E17FC3"/>
    <w:rsid w:val="00E37877"/>
    <w:rsid w:val="00E54A0E"/>
    <w:rsid w:val="00EC7BA3"/>
    <w:rsid w:val="00F0372D"/>
    <w:rsid w:val="00F54BD2"/>
    <w:rsid w:val="00F72C5E"/>
    <w:rsid w:val="00F757D0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92A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5FC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2A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5FC4"/>
    <w:rPr>
      <w:rFonts w:cs="Times New Roman"/>
      <w:lang w:eastAsia="en-US"/>
    </w:rPr>
  </w:style>
  <w:style w:type="paragraph" w:customStyle="1" w:styleId="3">
    <w:name w:val="Знак3"/>
    <w:basedOn w:val="Normal"/>
    <w:next w:val="Normal"/>
    <w:uiPriority w:val="99"/>
    <w:rsid w:val="00CC666F"/>
    <w:pPr>
      <w:spacing w:after="0" w:line="240" w:lineRule="auto"/>
      <w:ind w:firstLine="357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7D2BD5"/>
    <w:pPr>
      <w:spacing w:after="0" w:line="360" w:lineRule="auto"/>
      <w:ind w:left="720"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C2F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0">
    <w:name w:val="Стиль"/>
    <w:uiPriority w:val="99"/>
    <w:rsid w:val="004E6B9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767</Words>
  <Characters>4378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комиссии по аккредитационной экспертизе </dc:title>
  <dc:subject/>
  <dc:creator>В.А. Сало</dc:creator>
  <cp:keywords/>
  <dc:description/>
  <cp:lastModifiedBy>User</cp:lastModifiedBy>
  <cp:revision>5</cp:revision>
  <cp:lastPrinted>2013-10-14T07:26:00Z</cp:lastPrinted>
  <dcterms:created xsi:type="dcterms:W3CDTF">2013-10-29T15:32:00Z</dcterms:created>
  <dcterms:modified xsi:type="dcterms:W3CDTF">2013-10-29T19:08:00Z</dcterms:modified>
</cp:coreProperties>
</file>