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9C" w:rsidRDefault="004F209C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635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комиссии по аккредитационной экспертизе </w:t>
      </w:r>
    </w:p>
    <w:p w:rsidR="004F209C" w:rsidRDefault="004F209C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635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бюджетного образовательного учреждения </w:t>
      </w:r>
    </w:p>
    <w:p w:rsidR="004F209C" w:rsidRDefault="004F209C" w:rsidP="00666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0F3">
        <w:rPr>
          <w:rFonts w:ascii="Times New Roman" w:hAnsi="Times New Roman" w:cs="Times New Roman"/>
          <w:b/>
          <w:bCs/>
          <w:sz w:val="28"/>
          <w:szCs w:val="28"/>
        </w:rPr>
        <w:t xml:space="preserve">среднего профессионального образования «Григорополисский </w:t>
      </w:r>
    </w:p>
    <w:p w:rsidR="004F209C" w:rsidRPr="006660F3" w:rsidRDefault="004F209C" w:rsidP="00666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0F3">
        <w:rPr>
          <w:rFonts w:ascii="Times New Roman" w:hAnsi="Times New Roman" w:cs="Times New Roman"/>
          <w:b/>
          <w:bCs/>
          <w:sz w:val="28"/>
          <w:szCs w:val="28"/>
        </w:rPr>
        <w:t>сельскохозяйственный техникум имени атамана М.И.Платова»</w:t>
      </w:r>
    </w:p>
    <w:p w:rsidR="004F209C" w:rsidRPr="00D92AD2" w:rsidRDefault="004F209C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209C" w:rsidRDefault="004F209C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 xml:space="preserve">Экспертиза проводилась в соответствии с приказом министерства образования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01 апреля</w:t>
      </w:r>
      <w:r w:rsidRPr="00D92AD2">
        <w:rPr>
          <w:rFonts w:ascii="Times New Roman" w:hAnsi="Times New Roman" w:cs="Times New Roman"/>
          <w:sz w:val="28"/>
          <w:szCs w:val="28"/>
        </w:rPr>
        <w:t xml:space="preserve"> 2013 г.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D92AD2">
        <w:rPr>
          <w:rFonts w:ascii="Times New Roman" w:hAnsi="Times New Roman" w:cs="Times New Roman"/>
          <w:sz w:val="28"/>
          <w:szCs w:val="28"/>
        </w:rPr>
        <w:t xml:space="preserve">-а с </w:t>
      </w:r>
      <w:r>
        <w:rPr>
          <w:rFonts w:ascii="Times New Roman" w:hAnsi="Times New Roman" w:cs="Times New Roman"/>
          <w:sz w:val="28"/>
          <w:szCs w:val="28"/>
        </w:rPr>
        <w:t xml:space="preserve">16 мая 2013 года </w:t>
      </w:r>
      <w:r w:rsidRPr="00D92AD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18 мая</w:t>
      </w:r>
      <w:r w:rsidRPr="00D92AD2">
        <w:rPr>
          <w:rFonts w:ascii="Times New Roman" w:hAnsi="Times New Roman" w:cs="Times New Roman"/>
          <w:sz w:val="28"/>
          <w:szCs w:val="28"/>
        </w:rPr>
        <w:t xml:space="preserve"> 2013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4F209C" w:rsidRPr="00711384" w:rsidRDefault="004F209C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F209C" w:rsidRPr="00D92AD2" w:rsidRDefault="004F209C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Комиссия по аккредитационной экспертизе в составе:</w:t>
      </w:r>
    </w:p>
    <w:p w:rsidR="004F209C" w:rsidRDefault="004F209C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Каневской Ж.О., </w:t>
      </w:r>
      <w:r w:rsidRPr="00D92AD2">
        <w:rPr>
          <w:rFonts w:ascii="Times New Roman" w:hAnsi="Times New Roman" w:cs="Times New Roman"/>
          <w:sz w:val="28"/>
          <w:szCs w:val="28"/>
        </w:rPr>
        <w:t>Лапчинск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92AD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.И., Малий Г.В., </w:t>
      </w:r>
      <w:r w:rsidRPr="00D92AD2">
        <w:rPr>
          <w:rFonts w:ascii="Times New Roman" w:hAnsi="Times New Roman" w:cs="Times New Roman"/>
          <w:sz w:val="28"/>
          <w:szCs w:val="28"/>
        </w:rPr>
        <w:t>Пономаренко В</w:t>
      </w:r>
      <w:r>
        <w:rPr>
          <w:rFonts w:ascii="Times New Roman" w:hAnsi="Times New Roman" w:cs="Times New Roman"/>
          <w:sz w:val="28"/>
          <w:szCs w:val="28"/>
        </w:rPr>
        <w:t>.В., Пилипенко С.М.</w:t>
      </w:r>
    </w:p>
    <w:p w:rsidR="004F209C" w:rsidRPr="00711384" w:rsidRDefault="004F209C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F209C" w:rsidRDefault="004F209C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2AD2">
        <w:rPr>
          <w:rFonts w:ascii="Times New Roman" w:hAnsi="Times New Roman" w:cs="Times New Roman"/>
          <w:sz w:val="28"/>
          <w:szCs w:val="28"/>
        </w:rPr>
        <w:t>одтверждает фактические значения критериев показателей государственной аккредитации, которые приведены в Отчете эксперта по показателям деятельности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D92AD2">
        <w:rPr>
          <w:rFonts w:ascii="Times New Roman" w:hAnsi="Times New Roman" w:cs="Times New Roman"/>
          <w:sz w:val="28"/>
          <w:szCs w:val="28"/>
        </w:rPr>
        <w:t>;</w:t>
      </w:r>
    </w:p>
    <w:p w:rsidR="004F209C" w:rsidRPr="00711384" w:rsidRDefault="004F209C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F209C" w:rsidRPr="00D92AD2" w:rsidRDefault="004F209C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 xml:space="preserve">свидетельствует, что содержание и качество подготовки обучающихся и выпускников образовательного учреждения по образовательным программам профессионального образования, реализуемым в рамках укрупненной группы специальностей, направлений подготовки 080000 Экономика и управление, соответствует государственным образовательным стандартам </w:t>
      </w: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Pr="00D92AD2">
        <w:rPr>
          <w:rFonts w:ascii="Times New Roman" w:hAnsi="Times New Roman" w:cs="Times New Roman"/>
          <w:sz w:val="28"/>
          <w:szCs w:val="28"/>
        </w:rPr>
        <w:t>;</w:t>
      </w:r>
    </w:p>
    <w:p w:rsidR="004F209C" w:rsidRPr="00D92AD2" w:rsidRDefault="004F209C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свидетельствует, что содержание и качество подготовки обучающихся и выпускников образовательного учреждения по образовательным программам профессионального образования, реализуемым в рамках укрупненной группы специальностей, направлений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AD2">
        <w:rPr>
          <w:rFonts w:ascii="Times New Roman" w:hAnsi="Times New Roman" w:cs="Times New Roman"/>
          <w:sz w:val="28"/>
          <w:szCs w:val="28"/>
        </w:rPr>
        <w:t>110000 Сельское и рыбное хозяйство, соответствует государственным образовательным стандартам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Pr="00D92AD2">
        <w:rPr>
          <w:rFonts w:ascii="Times New Roman" w:hAnsi="Times New Roman" w:cs="Times New Roman"/>
          <w:sz w:val="28"/>
          <w:szCs w:val="28"/>
        </w:rPr>
        <w:t>;</w:t>
      </w:r>
    </w:p>
    <w:p w:rsidR="004F209C" w:rsidRPr="00D92AD2" w:rsidRDefault="004F209C" w:rsidP="00666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свидетельствует, что содержание и качество подготовки обучающихся и выпускников образовательного учреждения по образовательным программам профессионального образования, реализуемым в рамках укрупненной группы специальностей, направлений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AD2">
        <w:rPr>
          <w:rFonts w:ascii="Times New Roman" w:hAnsi="Times New Roman" w:cs="Times New Roman"/>
          <w:sz w:val="28"/>
          <w:szCs w:val="28"/>
        </w:rPr>
        <w:t>110000 Сельское и рыбное хозяйство, соответствует государственным образовательным стандартам</w:t>
      </w:r>
      <w:r>
        <w:rPr>
          <w:rFonts w:ascii="Times New Roman" w:hAnsi="Times New Roman" w:cs="Times New Roman"/>
          <w:sz w:val="28"/>
          <w:szCs w:val="28"/>
        </w:rPr>
        <w:t xml:space="preserve"> начального профессионального образования</w:t>
      </w:r>
      <w:r w:rsidRPr="00D92AD2">
        <w:rPr>
          <w:rFonts w:ascii="Times New Roman" w:hAnsi="Times New Roman" w:cs="Times New Roman"/>
          <w:sz w:val="28"/>
          <w:szCs w:val="28"/>
        </w:rPr>
        <w:t>;</w:t>
      </w:r>
    </w:p>
    <w:p w:rsidR="004F209C" w:rsidRPr="00D92AD2" w:rsidRDefault="004F209C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свидетельствует, что содержание и качество подготовки обучающихся и выпускников образовательного учреждения по образовательным программам профессионального образования, реализуемым в рамках укрупненной группы специальностей, направлений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AD2">
        <w:rPr>
          <w:rFonts w:ascii="Times New Roman" w:hAnsi="Times New Roman" w:cs="Times New Roman"/>
          <w:sz w:val="28"/>
          <w:szCs w:val="28"/>
        </w:rPr>
        <w:t>260000 Технология продовольственных продуктов и потребительских товаров, соответствует государственным образовательным стандартам</w:t>
      </w:r>
      <w:r>
        <w:rPr>
          <w:rFonts w:ascii="Times New Roman" w:hAnsi="Times New Roman" w:cs="Times New Roman"/>
          <w:sz w:val="28"/>
          <w:szCs w:val="28"/>
        </w:rPr>
        <w:t xml:space="preserve"> начального профессионального образования</w:t>
      </w:r>
      <w:r w:rsidRPr="00D92AD2">
        <w:rPr>
          <w:rFonts w:ascii="Times New Roman" w:hAnsi="Times New Roman" w:cs="Times New Roman"/>
          <w:sz w:val="28"/>
          <w:szCs w:val="28"/>
        </w:rPr>
        <w:t>;</w:t>
      </w:r>
    </w:p>
    <w:p w:rsidR="004F209C" w:rsidRDefault="004F209C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свидетельствует, что содержание и качество подготовки обучающихся и выпускников образовательного учреждения по образовательным программам профессионального образования, реализуемым в рамках укрупненной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AD2">
        <w:rPr>
          <w:rFonts w:ascii="Times New Roman" w:hAnsi="Times New Roman" w:cs="Times New Roman"/>
          <w:sz w:val="28"/>
          <w:szCs w:val="28"/>
        </w:rPr>
        <w:t xml:space="preserve"> специальностей,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AD2">
        <w:rPr>
          <w:rFonts w:ascii="Times New Roman" w:hAnsi="Times New Roman" w:cs="Times New Roman"/>
          <w:sz w:val="28"/>
          <w:szCs w:val="28"/>
        </w:rPr>
        <w:t xml:space="preserve"> направлений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2AD2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27</w:t>
      </w:r>
      <w:r w:rsidRPr="00D92AD2">
        <w:rPr>
          <w:rFonts w:ascii="Times New Roman" w:hAnsi="Times New Roman" w:cs="Times New Roman"/>
          <w:sz w:val="28"/>
          <w:szCs w:val="28"/>
        </w:rPr>
        <w:t xml:space="preserve">0000 </w:t>
      </w:r>
      <w:r>
        <w:rPr>
          <w:rFonts w:ascii="Times New Roman" w:hAnsi="Times New Roman" w:cs="Times New Roman"/>
          <w:sz w:val="28"/>
          <w:szCs w:val="28"/>
        </w:rPr>
        <w:t xml:space="preserve"> Архитерктура и </w:t>
      </w:r>
    </w:p>
    <w:p w:rsidR="004F209C" w:rsidRDefault="004F209C" w:rsidP="001F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09C" w:rsidRDefault="004F209C" w:rsidP="001F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09C" w:rsidRPr="00D92AD2" w:rsidRDefault="004F209C" w:rsidP="001F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Pr="00D92AD2">
        <w:rPr>
          <w:rFonts w:ascii="Times New Roman" w:hAnsi="Times New Roman" w:cs="Times New Roman"/>
          <w:sz w:val="28"/>
          <w:szCs w:val="28"/>
        </w:rPr>
        <w:t xml:space="preserve">,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D92AD2">
        <w:rPr>
          <w:rFonts w:ascii="Times New Roman" w:hAnsi="Times New Roman" w:cs="Times New Roman"/>
          <w:sz w:val="28"/>
          <w:szCs w:val="28"/>
        </w:rPr>
        <w:t xml:space="preserve">государственным образовательным стандартам </w:t>
      </w: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образования.</w:t>
      </w:r>
    </w:p>
    <w:p w:rsidR="004F209C" w:rsidRPr="00711384" w:rsidRDefault="004F209C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F209C" w:rsidRPr="00D92AD2" w:rsidRDefault="004F209C" w:rsidP="00306D01">
      <w:pPr>
        <w:spacing w:before="20" w:afterLines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Отчеты экспертов приложены к Заключению комиссии по аккредитационной экспертизе</w:t>
      </w:r>
      <w:r>
        <w:rPr>
          <w:rFonts w:ascii="Times New Roman" w:hAnsi="Times New Roman" w:cs="Times New Roman"/>
          <w:sz w:val="28"/>
          <w:szCs w:val="28"/>
        </w:rPr>
        <w:t xml:space="preserve"> (приложения № 2-6)</w:t>
      </w:r>
      <w:r w:rsidRPr="00D92AD2">
        <w:rPr>
          <w:rFonts w:ascii="Times New Roman" w:hAnsi="Times New Roman" w:cs="Times New Roman"/>
          <w:sz w:val="28"/>
          <w:szCs w:val="28"/>
        </w:rPr>
        <w:t>.</w:t>
      </w:r>
    </w:p>
    <w:p w:rsidR="004F209C" w:rsidRPr="00711384" w:rsidRDefault="004F209C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F209C" w:rsidRDefault="004F209C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2AD2">
        <w:rPr>
          <w:rFonts w:ascii="Times New Roman" w:hAnsi="Times New Roman" w:cs="Times New Roman"/>
          <w:b/>
          <w:bCs/>
          <w:sz w:val="28"/>
          <w:szCs w:val="28"/>
        </w:rPr>
        <w:t>Замечания и предложения:</w:t>
      </w:r>
    </w:p>
    <w:p w:rsidR="004F209C" w:rsidRPr="00D92AD2" w:rsidRDefault="004F209C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209C" w:rsidRPr="00FF3464" w:rsidRDefault="004F209C" w:rsidP="00FF3464">
      <w:pPr>
        <w:numPr>
          <w:ilvl w:val="0"/>
          <w:numId w:val="1"/>
        </w:numPr>
        <w:tabs>
          <w:tab w:val="clear" w:pos="34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464">
        <w:rPr>
          <w:rFonts w:ascii="Times New Roman" w:hAnsi="Times New Roman" w:cs="Times New Roman"/>
          <w:sz w:val="28"/>
          <w:szCs w:val="28"/>
        </w:rPr>
        <w:t>Развивать и совершенствовать комплексно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3464">
        <w:rPr>
          <w:rFonts w:ascii="Times New Roman" w:hAnsi="Times New Roman" w:cs="Times New Roman"/>
          <w:sz w:val="28"/>
          <w:szCs w:val="28"/>
        </w:rPr>
        <w:t>методическое обеспечение по основным профессиональным образовательным программам начального и среднего профессионального образования, реализуемым в техникуме, в соответствии с требованиями ГОС СПО и ГОС НПО</w:t>
      </w:r>
      <w:r>
        <w:rPr>
          <w:rFonts w:ascii="Times New Roman" w:hAnsi="Times New Roman" w:cs="Times New Roman"/>
          <w:sz w:val="28"/>
          <w:szCs w:val="28"/>
        </w:rPr>
        <w:t xml:space="preserve"> (ФГОС)</w:t>
      </w:r>
      <w:r w:rsidRPr="00FF3464">
        <w:rPr>
          <w:rFonts w:ascii="Times New Roman" w:hAnsi="Times New Roman" w:cs="Times New Roman"/>
          <w:sz w:val="28"/>
          <w:szCs w:val="28"/>
        </w:rPr>
        <w:t>.</w:t>
      </w:r>
    </w:p>
    <w:p w:rsidR="004F209C" w:rsidRPr="00FF3464" w:rsidRDefault="004F209C" w:rsidP="00FF3464">
      <w:pPr>
        <w:numPr>
          <w:ilvl w:val="0"/>
          <w:numId w:val="1"/>
        </w:numPr>
        <w:tabs>
          <w:tab w:val="clear" w:pos="34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464">
        <w:rPr>
          <w:rFonts w:ascii="Times New Roman" w:hAnsi="Times New Roman" w:cs="Times New Roman"/>
          <w:sz w:val="28"/>
          <w:szCs w:val="28"/>
        </w:rPr>
        <w:t>Продолжить работу по обновлению программно-информационного компьютерного обеспечения учебного процесса в ГБОУ СПО «Григорополисский сельскохозяйственный техникум имени атамана М.И. Платова».</w:t>
      </w:r>
    </w:p>
    <w:p w:rsidR="004F209C" w:rsidRPr="00FF3464" w:rsidRDefault="004F209C" w:rsidP="00FF3464">
      <w:pPr>
        <w:numPr>
          <w:ilvl w:val="0"/>
          <w:numId w:val="1"/>
        </w:numPr>
        <w:tabs>
          <w:tab w:val="clear" w:pos="34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464">
        <w:rPr>
          <w:rFonts w:ascii="Times New Roman" w:hAnsi="Times New Roman" w:cs="Times New Roman"/>
          <w:sz w:val="28"/>
          <w:szCs w:val="28"/>
        </w:rPr>
        <w:t>Усовершенствовать материально-техническую базу учебных мастерских и лабораторий по специальностям: 110401 «Механизация сельского хозяйства»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3464">
        <w:rPr>
          <w:rFonts w:ascii="Times New Roman" w:hAnsi="Times New Roman" w:cs="Times New Roman"/>
          <w:sz w:val="28"/>
          <w:szCs w:val="28"/>
        </w:rPr>
        <w:t xml:space="preserve">110201 «Агрономия», </w:t>
      </w:r>
      <w:r>
        <w:rPr>
          <w:rFonts w:ascii="Times New Roman" w:hAnsi="Times New Roman" w:cs="Times New Roman"/>
          <w:sz w:val="28"/>
          <w:szCs w:val="28"/>
        </w:rPr>
        <w:t>профессиям «</w:t>
      </w:r>
      <w:r w:rsidRPr="00FF3464">
        <w:rPr>
          <w:rFonts w:ascii="Times New Roman" w:hAnsi="Times New Roman" w:cs="Times New Roman"/>
          <w:sz w:val="28"/>
          <w:szCs w:val="28"/>
        </w:rPr>
        <w:t>Тракторист-машинист с/х производства</w:t>
      </w:r>
      <w:r>
        <w:rPr>
          <w:rFonts w:ascii="Times New Roman" w:hAnsi="Times New Roman" w:cs="Times New Roman"/>
          <w:sz w:val="28"/>
          <w:szCs w:val="28"/>
        </w:rPr>
        <w:t>», «Повар, кондитер»</w:t>
      </w:r>
      <w:r w:rsidRPr="00FF3464">
        <w:rPr>
          <w:rFonts w:ascii="Times New Roman" w:hAnsi="Times New Roman" w:cs="Times New Roman"/>
          <w:sz w:val="28"/>
          <w:szCs w:val="28"/>
        </w:rPr>
        <w:t>.</w:t>
      </w:r>
    </w:p>
    <w:p w:rsidR="004F209C" w:rsidRPr="00FF3464" w:rsidRDefault="004F209C" w:rsidP="00FF3464">
      <w:pPr>
        <w:numPr>
          <w:ilvl w:val="0"/>
          <w:numId w:val="1"/>
        </w:numPr>
        <w:tabs>
          <w:tab w:val="clear" w:pos="34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464">
        <w:rPr>
          <w:rFonts w:ascii="Times New Roman" w:hAnsi="Times New Roman" w:cs="Times New Roman"/>
          <w:sz w:val="28"/>
          <w:szCs w:val="28"/>
        </w:rPr>
        <w:t xml:space="preserve">Оптимизировать деятельность преподавателей в области научно-исследовательской работы; усовершенствовать виды и формы научно-исследовательской работы обучающихся. </w:t>
      </w:r>
    </w:p>
    <w:p w:rsidR="004F209C" w:rsidRPr="00FF3464" w:rsidRDefault="004F209C" w:rsidP="00FF3464">
      <w:pPr>
        <w:numPr>
          <w:ilvl w:val="0"/>
          <w:numId w:val="1"/>
        </w:numPr>
        <w:tabs>
          <w:tab w:val="clear" w:pos="34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464">
        <w:rPr>
          <w:rFonts w:ascii="Times New Roman" w:hAnsi="Times New Roman" w:cs="Times New Roman"/>
          <w:sz w:val="28"/>
          <w:szCs w:val="28"/>
        </w:rPr>
        <w:t xml:space="preserve">Активизировать работу по повышению квалификации преподавательского состава ГБОУ СПО «Григорополисский сельскохозяйственный техникум имени атамана М.И. Платова»; утвердить графики повышения квалификации и стажировки преподавателей образовательного учреждения. </w:t>
      </w:r>
    </w:p>
    <w:p w:rsidR="004F209C" w:rsidRPr="00FF3464" w:rsidRDefault="004F209C" w:rsidP="00FF3464">
      <w:pPr>
        <w:numPr>
          <w:ilvl w:val="0"/>
          <w:numId w:val="1"/>
        </w:numPr>
        <w:tabs>
          <w:tab w:val="clear" w:pos="34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464">
        <w:rPr>
          <w:rFonts w:ascii="Times New Roman" w:hAnsi="Times New Roman" w:cs="Times New Roman"/>
          <w:sz w:val="28"/>
          <w:szCs w:val="28"/>
        </w:rPr>
        <w:t xml:space="preserve">Совершенствовать работу по внедрению в учебный процесс цифровых образовательных ресурсов (презентации, электронные уроки, компьютерные образовательные ресурсы Интернета, виртуальные экскурсии и обзоры и пр.). </w:t>
      </w:r>
    </w:p>
    <w:p w:rsidR="004F209C" w:rsidRPr="00FF3464" w:rsidRDefault="004F209C" w:rsidP="00FF3464">
      <w:pPr>
        <w:numPr>
          <w:ilvl w:val="0"/>
          <w:numId w:val="1"/>
        </w:numPr>
        <w:tabs>
          <w:tab w:val="clear" w:pos="34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464">
        <w:rPr>
          <w:rFonts w:ascii="Times New Roman" w:hAnsi="Times New Roman" w:cs="Times New Roman"/>
          <w:sz w:val="28"/>
          <w:szCs w:val="28"/>
        </w:rPr>
        <w:t xml:space="preserve">Продолжить работу по переоснащению учебных кабинетов более современным оборудованием, интерактивными досками, дидактическими материалами; оформить учебные аудитории в соответствии со спецификой преподаваемых дисциплин. </w:t>
      </w:r>
    </w:p>
    <w:p w:rsidR="004F209C" w:rsidRDefault="004F209C" w:rsidP="00FF3464">
      <w:pPr>
        <w:numPr>
          <w:ilvl w:val="0"/>
          <w:numId w:val="1"/>
        </w:numPr>
        <w:tabs>
          <w:tab w:val="clear" w:pos="342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464">
        <w:rPr>
          <w:rFonts w:ascii="Times New Roman" w:hAnsi="Times New Roman" w:cs="Times New Roman"/>
          <w:sz w:val="28"/>
          <w:szCs w:val="28"/>
        </w:rPr>
        <w:t>Рассмотреть возможность предоставления свободного доступа обучающихся техникума к УМК в электронном виде, электронным библиотечным системам по профилю реализуемых в техникуме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прямых договоров с правообладателями</w:t>
      </w:r>
      <w:r w:rsidRPr="00FF3464">
        <w:rPr>
          <w:rFonts w:ascii="Times New Roman" w:hAnsi="Times New Roman" w:cs="Times New Roman"/>
          <w:sz w:val="28"/>
          <w:szCs w:val="28"/>
        </w:rPr>
        <w:t>.</w:t>
      </w:r>
    </w:p>
    <w:p w:rsidR="004F209C" w:rsidRPr="00FF3464" w:rsidRDefault="004F209C" w:rsidP="001F4FB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6948"/>
        <w:gridCol w:w="2520"/>
      </w:tblGrid>
      <w:tr w:rsidR="004F209C">
        <w:tc>
          <w:tcPr>
            <w:tcW w:w="6948" w:type="dxa"/>
          </w:tcPr>
          <w:p w:rsidR="004F209C" w:rsidRPr="00CE2756" w:rsidRDefault="004F209C" w:rsidP="001F4FB5">
            <w:pPr>
              <w:spacing w:after="0" w:line="240" w:lineRule="auto"/>
              <w:ind w:left="3600" w:hanging="3600"/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E2756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_______________</w:t>
            </w:r>
          </w:p>
        </w:tc>
        <w:tc>
          <w:tcPr>
            <w:tcW w:w="2520" w:type="dxa"/>
          </w:tcPr>
          <w:p w:rsidR="004F209C" w:rsidRPr="00CE2756" w:rsidRDefault="004F209C" w:rsidP="001F4FB5">
            <w:pPr>
              <w:spacing w:after="0" w:line="240" w:lineRule="auto"/>
              <w:ind w:left="3600" w:hanging="3600"/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E2756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Ж.О.Каневская</w:t>
            </w:r>
          </w:p>
        </w:tc>
      </w:tr>
      <w:tr w:rsidR="004F209C">
        <w:tc>
          <w:tcPr>
            <w:tcW w:w="6948" w:type="dxa"/>
          </w:tcPr>
          <w:p w:rsidR="004F209C" w:rsidRPr="00CE2756" w:rsidRDefault="004F209C" w:rsidP="001F4FB5">
            <w:pPr>
              <w:spacing w:after="0" w:line="240" w:lineRule="auto"/>
              <w:ind w:left="3600" w:hanging="3600"/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E2756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_______________</w:t>
            </w:r>
          </w:p>
        </w:tc>
        <w:tc>
          <w:tcPr>
            <w:tcW w:w="2520" w:type="dxa"/>
          </w:tcPr>
          <w:p w:rsidR="004F209C" w:rsidRPr="00CE2756" w:rsidRDefault="004F209C" w:rsidP="001F4FB5">
            <w:pPr>
              <w:spacing w:after="0" w:line="240" w:lineRule="auto"/>
              <w:ind w:left="3600" w:hanging="3600"/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E2756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Н.И.Лапчинская</w:t>
            </w:r>
          </w:p>
        </w:tc>
      </w:tr>
      <w:tr w:rsidR="004F209C">
        <w:tc>
          <w:tcPr>
            <w:tcW w:w="6948" w:type="dxa"/>
          </w:tcPr>
          <w:p w:rsidR="004F209C" w:rsidRPr="00CE2756" w:rsidRDefault="004F209C" w:rsidP="001F4FB5">
            <w:pPr>
              <w:spacing w:after="0" w:line="240" w:lineRule="auto"/>
              <w:ind w:left="3600" w:hanging="3600"/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E2756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_______________</w:t>
            </w:r>
          </w:p>
        </w:tc>
        <w:tc>
          <w:tcPr>
            <w:tcW w:w="2520" w:type="dxa"/>
          </w:tcPr>
          <w:p w:rsidR="004F209C" w:rsidRPr="00CE2756" w:rsidRDefault="004F209C" w:rsidP="001F4FB5">
            <w:pPr>
              <w:spacing w:after="0" w:line="240" w:lineRule="auto"/>
              <w:ind w:left="3600" w:hanging="3600"/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E2756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Г.М.Малий</w:t>
            </w:r>
          </w:p>
        </w:tc>
      </w:tr>
      <w:tr w:rsidR="004F209C">
        <w:tc>
          <w:tcPr>
            <w:tcW w:w="6948" w:type="dxa"/>
          </w:tcPr>
          <w:p w:rsidR="004F209C" w:rsidRPr="00CE2756" w:rsidRDefault="004F209C" w:rsidP="001F4FB5">
            <w:pPr>
              <w:spacing w:after="0" w:line="240" w:lineRule="auto"/>
              <w:ind w:left="3600" w:hanging="3600"/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E2756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_______________</w:t>
            </w:r>
          </w:p>
        </w:tc>
        <w:tc>
          <w:tcPr>
            <w:tcW w:w="2520" w:type="dxa"/>
          </w:tcPr>
          <w:p w:rsidR="004F209C" w:rsidRPr="00CE2756" w:rsidRDefault="004F209C" w:rsidP="001F4FB5">
            <w:pPr>
              <w:spacing w:after="0" w:line="240" w:lineRule="auto"/>
              <w:ind w:left="3600" w:hanging="3600"/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E2756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С.М.Пилипенко</w:t>
            </w:r>
          </w:p>
        </w:tc>
      </w:tr>
      <w:tr w:rsidR="004F209C">
        <w:tc>
          <w:tcPr>
            <w:tcW w:w="6948" w:type="dxa"/>
          </w:tcPr>
          <w:p w:rsidR="004F209C" w:rsidRPr="00CE2756" w:rsidRDefault="004F209C" w:rsidP="001F4FB5">
            <w:pPr>
              <w:spacing w:after="0" w:line="240" w:lineRule="auto"/>
              <w:ind w:left="3600" w:hanging="3600"/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E2756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_______________</w:t>
            </w:r>
          </w:p>
        </w:tc>
        <w:tc>
          <w:tcPr>
            <w:tcW w:w="2520" w:type="dxa"/>
          </w:tcPr>
          <w:p w:rsidR="004F209C" w:rsidRPr="00CE2756" w:rsidRDefault="004F209C" w:rsidP="001F4FB5">
            <w:pPr>
              <w:spacing w:after="0" w:line="240" w:lineRule="auto"/>
              <w:ind w:left="3600" w:hanging="3600"/>
              <w:jc w:val="right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E2756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В.В.Пономаренко</w:t>
            </w:r>
          </w:p>
        </w:tc>
      </w:tr>
    </w:tbl>
    <w:p w:rsidR="004F209C" w:rsidRPr="00D92AD2" w:rsidRDefault="004F209C" w:rsidP="001F4FB5">
      <w:pPr>
        <w:spacing w:after="0" w:line="240" w:lineRule="auto"/>
        <w:ind w:firstLine="709"/>
        <w:jc w:val="right"/>
      </w:pPr>
    </w:p>
    <w:sectPr w:rsidR="004F209C" w:rsidRPr="00D92AD2" w:rsidSect="00711384">
      <w:headerReference w:type="default" r:id="rId7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09C" w:rsidRDefault="004F209C">
      <w:r>
        <w:separator/>
      </w:r>
    </w:p>
  </w:endnote>
  <w:endnote w:type="continuationSeparator" w:id="1">
    <w:p w:rsidR="004F209C" w:rsidRDefault="004F2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09C" w:rsidRDefault="004F209C">
      <w:r>
        <w:separator/>
      </w:r>
    </w:p>
  </w:footnote>
  <w:footnote w:type="continuationSeparator" w:id="1">
    <w:p w:rsidR="004F209C" w:rsidRDefault="004F2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9C" w:rsidRDefault="004F209C" w:rsidP="008913B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F209C" w:rsidRDefault="004F209C" w:rsidP="00D92AD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5E8A"/>
    <w:multiLevelType w:val="hybridMultilevel"/>
    <w:tmpl w:val="1272EE46"/>
    <w:lvl w:ilvl="0" w:tplc="FA0090F6">
      <w:start w:val="1"/>
      <w:numFmt w:val="decimal"/>
      <w:lvlText w:val="%1."/>
      <w:lvlJc w:val="left"/>
      <w:pPr>
        <w:tabs>
          <w:tab w:val="num" w:pos="3420"/>
        </w:tabs>
        <w:ind w:left="2700"/>
      </w:pPr>
      <w:rPr>
        <w:rFonts w:hint="default"/>
      </w:rPr>
    </w:lvl>
    <w:lvl w:ilvl="1" w:tplc="511AA720">
      <w:start w:val="1"/>
      <w:numFmt w:val="decimal"/>
      <w:lvlText w:val="%2."/>
      <w:lvlJc w:val="left"/>
      <w:pPr>
        <w:tabs>
          <w:tab w:val="num" w:pos="2520"/>
        </w:tabs>
        <w:ind w:left="18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6C2"/>
    <w:rsid w:val="000106DD"/>
    <w:rsid w:val="000B7D00"/>
    <w:rsid w:val="000D7BB3"/>
    <w:rsid w:val="00187604"/>
    <w:rsid w:val="00196D03"/>
    <w:rsid w:val="001F4FB5"/>
    <w:rsid w:val="00222DD9"/>
    <w:rsid w:val="002B3CB9"/>
    <w:rsid w:val="00306D01"/>
    <w:rsid w:val="00437FCE"/>
    <w:rsid w:val="004F209C"/>
    <w:rsid w:val="00554858"/>
    <w:rsid w:val="005B7C02"/>
    <w:rsid w:val="0063391D"/>
    <w:rsid w:val="006660F3"/>
    <w:rsid w:val="006E76C2"/>
    <w:rsid w:val="00711384"/>
    <w:rsid w:val="008913B1"/>
    <w:rsid w:val="0090249A"/>
    <w:rsid w:val="00904F28"/>
    <w:rsid w:val="00A61965"/>
    <w:rsid w:val="00AE4D89"/>
    <w:rsid w:val="00B71468"/>
    <w:rsid w:val="00B853CB"/>
    <w:rsid w:val="00B93ADB"/>
    <w:rsid w:val="00BF0D98"/>
    <w:rsid w:val="00C02AC9"/>
    <w:rsid w:val="00C20CF4"/>
    <w:rsid w:val="00CA0635"/>
    <w:rsid w:val="00CC666F"/>
    <w:rsid w:val="00CE2756"/>
    <w:rsid w:val="00D1588A"/>
    <w:rsid w:val="00D92AD2"/>
    <w:rsid w:val="00DB176F"/>
    <w:rsid w:val="00DE6F2C"/>
    <w:rsid w:val="00E32A04"/>
    <w:rsid w:val="00EC7BA3"/>
    <w:rsid w:val="00ED4A2C"/>
    <w:rsid w:val="00F54BD2"/>
    <w:rsid w:val="00F757D0"/>
    <w:rsid w:val="00FF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6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D92AD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D92AD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7D00"/>
    <w:rPr>
      <w:lang w:eastAsia="en-US"/>
    </w:rPr>
  </w:style>
  <w:style w:type="character" w:styleId="PageNumber">
    <w:name w:val="page number"/>
    <w:basedOn w:val="DefaultParagraphFont"/>
    <w:uiPriority w:val="99"/>
    <w:rsid w:val="00D92AD2"/>
  </w:style>
  <w:style w:type="paragraph" w:styleId="Footer">
    <w:name w:val="footer"/>
    <w:basedOn w:val="Normal"/>
    <w:link w:val="FooterChar"/>
    <w:uiPriority w:val="99"/>
    <w:rsid w:val="00D92AD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7D00"/>
    <w:rPr>
      <w:lang w:eastAsia="en-US"/>
    </w:rPr>
  </w:style>
  <w:style w:type="paragraph" w:customStyle="1" w:styleId="3">
    <w:name w:val="Знак3"/>
    <w:basedOn w:val="Normal"/>
    <w:next w:val="Normal"/>
    <w:uiPriority w:val="99"/>
    <w:rsid w:val="00CC666F"/>
    <w:pPr>
      <w:spacing w:after="0" w:line="240" w:lineRule="auto"/>
      <w:ind w:firstLine="357"/>
      <w:jc w:val="both"/>
    </w:pPr>
    <w:rPr>
      <w:sz w:val="20"/>
      <w:szCs w:val="20"/>
    </w:rPr>
  </w:style>
  <w:style w:type="paragraph" w:customStyle="1" w:styleId="Page113">
    <w:name w:val="Page1_13"/>
    <w:autoRedefine/>
    <w:uiPriority w:val="99"/>
    <w:rsid w:val="006660F3"/>
    <w:pPr>
      <w:autoSpaceDE w:val="0"/>
      <w:autoSpaceDN w:val="0"/>
      <w:spacing w:after="60" w:line="288" w:lineRule="auto"/>
      <w:jc w:val="center"/>
    </w:pPr>
    <w:rPr>
      <w:rFonts w:ascii="Arial" w:hAnsi="Arial" w:cs="Arial"/>
      <w:sz w:val="26"/>
      <w:szCs w:val="26"/>
    </w:rPr>
  </w:style>
  <w:style w:type="paragraph" w:customStyle="1" w:styleId="a0">
    <w:name w:val="Знак"/>
    <w:basedOn w:val="Normal"/>
    <w:uiPriority w:val="99"/>
    <w:rsid w:val="006660F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locked/>
    <w:rsid w:val="006660F3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2</Pages>
  <Words>708</Words>
  <Characters>4037</Characters>
  <Application>Microsoft Office Outlook</Application>
  <DocSecurity>0</DocSecurity>
  <Lines>0</Lines>
  <Paragraphs>0</Paragraphs>
  <ScaleCrop>false</ScaleCrop>
  <Company>МОСК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 Сало</dc:creator>
  <cp:keywords/>
  <dc:description/>
  <cp:lastModifiedBy>Толгурова</cp:lastModifiedBy>
  <cp:revision>11</cp:revision>
  <cp:lastPrinted>2013-05-27T14:05:00Z</cp:lastPrinted>
  <dcterms:created xsi:type="dcterms:W3CDTF">2013-04-09T09:06:00Z</dcterms:created>
  <dcterms:modified xsi:type="dcterms:W3CDTF">2013-06-05T08:24:00Z</dcterms:modified>
</cp:coreProperties>
</file>