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C2" w:rsidRDefault="00A115C2" w:rsidP="00A115C2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A115C2" w:rsidRDefault="00A115C2" w:rsidP="00A115C2">
      <w:pPr>
        <w:pStyle w:val="ConsPlusTitle"/>
        <w:jc w:val="center"/>
      </w:pPr>
      <w:r>
        <w:t>СТАВРОПОЛЬСКОГО КРАЯ</w:t>
      </w:r>
    </w:p>
    <w:p w:rsidR="00A115C2" w:rsidRDefault="00A115C2" w:rsidP="00A115C2">
      <w:pPr>
        <w:pStyle w:val="ConsPlusTitle"/>
        <w:jc w:val="center"/>
      </w:pPr>
    </w:p>
    <w:p w:rsidR="00A115C2" w:rsidRDefault="00A115C2" w:rsidP="00A115C2">
      <w:pPr>
        <w:pStyle w:val="ConsPlusTitle"/>
        <w:jc w:val="center"/>
      </w:pPr>
      <w:r>
        <w:t>ПРИКАЗ</w:t>
      </w:r>
    </w:p>
    <w:p w:rsidR="00A115C2" w:rsidRDefault="00A115C2" w:rsidP="00A115C2">
      <w:pPr>
        <w:pStyle w:val="ConsPlusTitle"/>
        <w:jc w:val="center"/>
      </w:pPr>
      <w:r>
        <w:t>от 7 декабря 2016 г. N 1353-пр</w:t>
      </w:r>
    </w:p>
    <w:p w:rsidR="00A115C2" w:rsidRDefault="00A115C2" w:rsidP="00A115C2">
      <w:pPr>
        <w:pStyle w:val="ConsPlusTitle"/>
        <w:jc w:val="center"/>
      </w:pPr>
    </w:p>
    <w:p w:rsidR="00A115C2" w:rsidRDefault="00A115C2" w:rsidP="00A115C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115C2" w:rsidRDefault="00A115C2" w:rsidP="00A115C2">
      <w:pPr>
        <w:pStyle w:val="ConsPlusTitle"/>
        <w:jc w:val="center"/>
      </w:pPr>
      <w:r>
        <w:t>МИНИСТЕРСТВОМ ОБРАЗОВАНИЯ И МОЛОДЕЖНОЙ ПОЛИТИКИ</w:t>
      </w:r>
    </w:p>
    <w:p w:rsidR="00A115C2" w:rsidRDefault="00A115C2" w:rsidP="00A115C2">
      <w:pPr>
        <w:pStyle w:val="ConsPlusTitle"/>
        <w:jc w:val="center"/>
      </w:pPr>
      <w:r>
        <w:t>СТАВРОПОЛЬСКОГО КРАЯ ГОСУДАРСТВЕННОЙ УСЛУГИ "ПРЕДОСТАВЛЕНИЕ</w:t>
      </w:r>
    </w:p>
    <w:p w:rsidR="00A115C2" w:rsidRDefault="00A115C2" w:rsidP="00A115C2">
      <w:pPr>
        <w:pStyle w:val="ConsPlusTitle"/>
        <w:jc w:val="center"/>
      </w:pPr>
      <w:r>
        <w:t>ИНФОРМАЦИИ О ПОРЯДКЕ ПРОВЕДЕНИЯ ГОСУДАРСТВЕННОЙ ИТОГОВОЙ</w:t>
      </w:r>
    </w:p>
    <w:p w:rsidR="00A115C2" w:rsidRDefault="00A115C2" w:rsidP="00A115C2">
      <w:pPr>
        <w:pStyle w:val="ConsPlusTitle"/>
        <w:jc w:val="center"/>
      </w:pPr>
      <w:r>
        <w:t xml:space="preserve">АТТЕСТАЦИИ </w:t>
      </w:r>
      <w:proofErr w:type="gramStart"/>
      <w:r>
        <w:t>ОБУЧАЮЩИХСЯ</w:t>
      </w:r>
      <w:proofErr w:type="gramEnd"/>
      <w:r>
        <w:t>, ОСВОИВШИХ ОБРАЗОВАТЕЛЬНЫЕ ПРОГРАММЫ</w:t>
      </w:r>
    </w:p>
    <w:p w:rsidR="00A115C2" w:rsidRDefault="00A115C2" w:rsidP="00A115C2">
      <w:pPr>
        <w:pStyle w:val="ConsPlusTitle"/>
        <w:jc w:val="center"/>
      </w:pPr>
      <w:r>
        <w:t>ОСНОВНОГО ОБЩЕГО И СРЕДНЕГО ОБЩЕГО ОБРАЗОВАНИЯ, В ТОМ ЧИСЛЕ</w:t>
      </w:r>
    </w:p>
    <w:p w:rsidR="00A115C2" w:rsidRDefault="00A115C2" w:rsidP="00A115C2">
      <w:pPr>
        <w:pStyle w:val="ConsPlusTitle"/>
        <w:jc w:val="center"/>
      </w:pPr>
      <w:r>
        <w:t>В ФОРМЕ ЕДИНОГО ГОСУДАРСТВЕННОГО ЭКЗАМЕНА, А ТАКЖЕ</w:t>
      </w:r>
    </w:p>
    <w:p w:rsidR="00A115C2" w:rsidRDefault="00A115C2" w:rsidP="00A115C2">
      <w:pPr>
        <w:pStyle w:val="ConsPlusTitle"/>
        <w:jc w:val="center"/>
      </w:pPr>
      <w:r>
        <w:t>ИНФОРМАЦИИ ИЗ РЕГИОНАЛЬНОЙ ИНФОРМАЦИОННОЙ СИСТЕМЫ</w:t>
      </w:r>
    </w:p>
    <w:p w:rsidR="00A115C2" w:rsidRDefault="00A115C2" w:rsidP="00A115C2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115C2" w:rsidRDefault="00A115C2" w:rsidP="00A115C2">
      <w:pPr>
        <w:pStyle w:val="ConsPlusTitle"/>
        <w:jc w:val="center"/>
      </w:pPr>
      <w:proofErr w:type="gramStart"/>
      <w:r>
        <w:t>ОБУЧАЮЩИХСЯ</w:t>
      </w:r>
      <w:proofErr w:type="gramEnd"/>
      <w:r>
        <w:t>, ОСВОИВШИХ ОБРАЗОВАТЕЛЬНЫЕ ПРОГРАММЫ ОСНОВНОГО</w:t>
      </w:r>
    </w:p>
    <w:p w:rsidR="00A115C2" w:rsidRDefault="00A115C2" w:rsidP="00A115C2">
      <w:pPr>
        <w:pStyle w:val="ConsPlusTitle"/>
        <w:jc w:val="center"/>
      </w:pPr>
      <w:r>
        <w:t>ОБЩЕГО И СРЕДНЕГО ОБЩЕГО ОБРАЗОВАНИЯ В СТАВРОПОЛЬСКОМ КРАЕ,</w:t>
      </w:r>
    </w:p>
    <w:p w:rsidR="00A115C2" w:rsidRDefault="00A115C2" w:rsidP="00A115C2">
      <w:pPr>
        <w:pStyle w:val="ConsPlusTitle"/>
        <w:jc w:val="center"/>
      </w:pPr>
      <w:r>
        <w:t>ОБ УЧАСТНИКАХ ЕДИНОГО ГОСУДАРСТВЕННОГО ЭКЗАМЕНА</w:t>
      </w:r>
    </w:p>
    <w:p w:rsidR="00A115C2" w:rsidRDefault="00A115C2" w:rsidP="00A115C2">
      <w:pPr>
        <w:pStyle w:val="ConsPlusTitle"/>
        <w:jc w:val="center"/>
      </w:pPr>
      <w:r>
        <w:t>И О РЕЗУЛЬТАТАХ ЕДИНОГО ГОСУДАРСТВЕННОГО ЭКЗАМЕНА"</w:t>
      </w:r>
    </w:p>
    <w:p w:rsidR="00A115C2" w:rsidRDefault="00A115C2" w:rsidP="00A115C2">
      <w:pPr>
        <w:pStyle w:val="ConsPlusNormal"/>
        <w:jc w:val="center"/>
      </w:pPr>
    </w:p>
    <w:p w:rsidR="00A115C2" w:rsidRDefault="00A115C2" w:rsidP="00A115C2">
      <w:pPr>
        <w:pStyle w:val="ConsPlusNormal"/>
        <w:jc w:val="center"/>
      </w:pPr>
      <w:r>
        <w:t>Список изменяющих документов</w:t>
      </w:r>
    </w:p>
    <w:p w:rsidR="00A115C2" w:rsidRDefault="00A115C2" w:rsidP="00A115C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27.02.2017 N 248-пр)</w:t>
      </w:r>
    </w:p>
    <w:p w:rsidR="00A115C2" w:rsidRDefault="00A115C2" w:rsidP="00A115C2">
      <w:pPr>
        <w:pStyle w:val="ConsPlusNormal"/>
      </w:pPr>
    </w:p>
    <w:p w:rsidR="00A115C2" w:rsidRDefault="00A115C2" w:rsidP="00A115C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</w:t>
      </w:r>
      <w:proofErr w:type="gramEnd"/>
      <w:r>
        <w:t xml:space="preserve"> (надзорных) функций и порядка </w:t>
      </w:r>
      <w:proofErr w:type="gramStart"/>
      <w:r>
        <w:t>проведения экспертизы проектов административных регламентов исполнения государственных</w:t>
      </w:r>
      <w:proofErr w:type="gramEnd"/>
      <w:r>
        <w:t xml:space="preserve"> контрольных (надзорных) функций",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Ставропольского края от 01 июня 2011 года N 173/од "Об утверждении перечней государственных услуг, предоставляемых органами </w:t>
      </w:r>
      <w:r>
        <w:lastRenderedPageBreak/>
        <w:t>исполнительной власти Ставропольского края" приказываю:</w:t>
      </w:r>
    </w:p>
    <w:p w:rsidR="00A115C2" w:rsidRDefault="00A115C2" w:rsidP="00A115C2">
      <w:pPr>
        <w:pStyle w:val="ConsPlusNormal"/>
      </w:pPr>
    </w:p>
    <w:p w:rsidR="00A115C2" w:rsidRDefault="00A115C2" w:rsidP="00A115C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административный </w:t>
      </w:r>
      <w:hyperlink w:anchor="P47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образования и молодежной политики Ставропольского края государственной услуги "Предоставление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</w:t>
      </w:r>
      <w:proofErr w:type="gramEnd"/>
      <w:r>
        <w:t xml:space="preserve"> образования в Ставропольском крае, об участниках единого государственного экзамена и о результатах единого государственного экзамена" согласно приложению.</w:t>
      </w:r>
    </w:p>
    <w:p w:rsidR="00A115C2" w:rsidRDefault="00A115C2" w:rsidP="00A115C2">
      <w:pPr>
        <w:pStyle w:val="ConsPlusNormal"/>
        <w:ind w:firstLine="540"/>
        <w:jc w:val="both"/>
      </w:pPr>
      <w:r>
        <w:t>2. Признать утратившими силу приказы министерства образования и молодежной политики Ставропольского края:</w:t>
      </w:r>
    </w:p>
    <w:p w:rsidR="00A115C2" w:rsidRDefault="00A115C2" w:rsidP="00A115C2">
      <w:pPr>
        <w:pStyle w:val="ConsPlusNormal"/>
        <w:ind w:firstLine="540"/>
        <w:jc w:val="both"/>
      </w:pPr>
      <w:proofErr w:type="gramStart"/>
      <w:r>
        <w:t xml:space="preserve">от 29 декабря 2014 года </w:t>
      </w:r>
      <w:hyperlink r:id="rId9" w:history="1">
        <w:r>
          <w:rPr>
            <w:color w:val="0000FF"/>
          </w:rPr>
          <w:t>N 1450-пр</w:t>
        </w:r>
      </w:hyperlink>
      <w:r>
        <w:t xml:space="preserve"> "Об утверждении административного регламента по предоставлению государственной услуги "Предоставление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</w:t>
      </w:r>
      <w:proofErr w:type="gramEnd"/>
      <w:r>
        <w:t xml:space="preserve"> среднего общего образования в Ставропольском крае, об участниках единого государственного экзамена и о результатах единого государственного экзамена";</w:t>
      </w:r>
    </w:p>
    <w:p w:rsidR="00A115C2" w:rsidRDefault="00A115C2" w:rsidP="00A115C2">
      <w:pPr>
        <w:pStyle w:val="ConsPlusNormal"/>
        <w:ind w:firstLine="540"/>
        <w:jc w:val="both"/>
      </w:pPr>
      <w:proofErr w:type="gramStart"/>
      <w:r>
        <w:t xml:space="preserve">от 29 сентября 2016 года </w:t>
      </w:r>
      <w:hyperlink r:id="rId10" w:history="1">
        <w:r>
          <w:rPr>
            <w:color w:val="0000FF"/>
          </w:rPr>
          <w:t>N 1065-пр</w:t>
        </w:r>
      </w:hyperlink>
      <w:r>
        <w:t xml:space="preserve"> "О внесении изменений в административный регламент по предоставлению государственной услуги "Предоставление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</w:t>
      </w:r>
      <w:proofErr w:type="gramEnd"/>
      <w:r>
        <w:t xml:space="preserve"> общего и среднего общего образования в Ставропольском крае, об участниках единого государственного экзамена и о результатах единого государственного экзамена"</w:t>
      </w:r>
    </w:p>
    <w:p w:rsidR="00A115C2" w:rsidRDefault="00A115C2" w:rsidP="00A115C2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Н.А. Лаврову.</w:t>
      </w:r>
    </w:p>
    <w:p w:rsidR="00A115C2" w:rsidRDefault="00A115C2" w:rsidP="00A115C2">
      <w:pPr>
        <w:pStyle w:val="ConsPlusNormal"/>
        <w:ind w:firstLine="540"/>
        <w:jc w:val="both"/>
      </w:pPr>
      <w:r>
        <w:t>4. Настоящий приказ вступает в силу на следующий день после дня его официально</w:t>
      </w:r>
      <w:bookmarkStart w:id="0" w:name="_GoBack"/>
      <w:bookmarkEnd w:id="0"/>
      <w:r>
        <w:t>го опубликования.</w:t>
      </w:r>
    </w:p>
    <w:p w:rsidR="00A115C2" w:rsidRDefault="00A115C2" w:rsidP="00A115C2">
      <w:pPr>
        <w:pStyle w:val="ConsPlusNormal"/>
      </w:pPr>
    </w:p>
    <w:p w:rsidR="00A115C2" w:rsidRDefault="00A115C2" w:rsidP="00A115C2">
      <w:pPr>
        <w:pStyle w:val="ConsPlusNormal"/>
        <w:jc w:val="right"/>
      </w:pPr>
      <w:r>
        <w:t>Министр</w:t>
      </w:r>
    </w:p>
    <w:p w:rsidR="00A115C2" w:rsidRDefault="00A115C2" w:rsidP="00A115C2">
      <w:pPr>
        <w:pStyle w:val="ConsPlusNormal"/>
        <w:jc w:val="right"/>
      </w:pPr>
      <w:r>
        <w:t>Е.Н.КОЗЮРА</w:t>
      </w:r>
    </w:p>
    <w:p w:rsidR="007F4823" w:rsidRDefault="007F4823"/>
    <w:sectPr w:rsidR="007F4823" w:rsidSect="00A115C2">
      <w:pgSz w:w="11906" w:h="16838"/>
      <w:pgMar w:top="1418" w:right="566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C2"/>
    <w:rsid w:val="007F4823"/>
    <w:rsid w:val="009E0A84"/>
    <w:rsid w:val="00A115C2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5C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115C2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5C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115C2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6CE5E93E475F317A903CCADE1711B5916E4F88F646188D57EC670547DFD1EFE339664729CF7B76B91DE92z6X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D6CE5E93E475F317A903CCADE1711B5916E4F88F646B89DD7CC670547DFD1EFE339664729CF7B76B92DC90z6X6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6CE5E93E475F317A91DC1BB8D2F115C1DBBF08D6C68DC8029C0270B2DFB4BBE73903131D8FABFz6XF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7D6CE5E93E475F317A903CCADE1711B5916E4F88F656788D975C670547DFD1EFE339664729CF7B76B92DC92z6XBJ" TargetMode="External"/><Relationship Id="rId10" Type="http://schemas.openxmlformats.org/officeDocument/2006/relationships/hyperlink" Target="consultantplus://offline/ref=B7D6CE5E93E475F317A903CCADE1711B5916E4F88F64648CDB7FC670547DFD1EFEz3X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D6CE5E93E475F317A903CCADE1711B5916E4F88F646483DC75C670547DFD1EFEz3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2017-04-01T09:24:00Z</dcterms:created>
  <dcterms:modified xsi:type="dcterms:W3CDTF">2017-04-01T09:24:00Z</dcterms:modified>
</cp:coreProperties>
</file>