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AC" w:rsidRDefault="00A45BAC" w:rsidP="00A45BAC">
      <w:pPr>
        <w:pStyle w:val="ConsPlusTitle"/>
        <w:jc w:val="center"/>
        <w:outlineLvl w:val="0"/>
      </w:pPr>
      <w:r>
        <w:t>МИНИСТЕРСТВО ОБРАЗОВАНИЯ И МОЛОДЕЖНОЙ ПОЛИТИКИ</w:t>
      </w:r>
    </w:p>
    <w:p w:rsidR="00A45BAC" w:rsidRDefault="00A45BAC" w:rsidP="00A45BAC">
      <w:pPr>
        <w:pStyle w:val="ConsPlusTitle"/>
        <w:jc w:val="center"/>
      </w:pPr>
      <w:r>
        <w:t>СТАВРОПОЛЬСКОГО КРАЯ</w:t>
      </w:r>
    </w:p>
    <w:p w:rsidR="00A45BAC" w:rsidRDefault="00A45BAC" w:rsidP="00A45BAC">
      <w:pPr>
        <w:pStyle w:val="ConsPlusTitle"/>
        <w:jc w:val="center"/>
      </w:pPr>
    </w:p>
    <w:p w:rsidR="00A45BAC" w:rsidRDefault="00A45BAC" w:rsidP="00A45BAC">
      <w:pPr>
        <w:pStyle w:val="ConsPlusTitle"/>
        <w:jc w:val="center"/>
      </w:pPr>
      <w:r>
        <w:t>ПРИКАЗ</w:t>
      </w:r>
    </w:p>
    <w:p w:rsidR="00A45BAC" w:rsidRDefault="00A45BAC" w:rsidP="00A45BAC">
      <w:pPr>
        <w:pStyle w:val="ConsPlusTitle"/>
        <w:jc w:val="center"/>
      </w:pPr>
      <w:r>
        <w:t>от 14 мая 2015 г. N 603-пр</w:t>
      </w:r>
    </w:p>
    <w:p w:rsidR="00A45BAC" w:rsidRDefault="00A45BAC" w:rsidP="00A45BAC">
      <w:pPr>
        <w:pStyle w:val="ConsPlusTitle"/>
        <w:jc w:val="center"/>
      </w:pPr>
    </w:p>
    <w:p w:rsidR="00A45BAC" w:rsidRDefault="00A45BAC" w:rsidP="00A45BAC">
      <w:pPr>
        <w:pStyle w:val="ConsPlusTitle"/>
        <w:jc w:val="center"/>
      </w:pPr>
      <w:r>
        <w:t>ОБ УТВЕРЖДЕНИИ ТИПОВОГО АДМИНИСТРАТИВНОГО РЕГЛАМЕНТА</w:t>
      </w:r>
    </w:p>
    <w:p w:rsidR="00A45BAC" w:rsidRDefault="00A45BAC" w:rsidP="00A45BAC">
      <w:pPr>
        <w:pStyle w:val="ConsPlusTitle"/>
        <w:jc w:val="center"/>
      </w:pPr>
      <w:r>
        <w:t>ПРЕДОСТАВЛЕНИЯ ОРГАНОМ МЕСТНОГО САМОУПРАВЛЕНИЯ</w:t>
      </w:r>
    </w:p>
    <w:p w:rsidR="00A45BAC" w:rsidRDefault="00A45BAC" w:rsidP="00A45BAC">
      <w:pPr>
        <w:pStyle w:val="ConsPlusTitle"/>
        <w:jc w:val="center"/>
      </w:pPr>
      <w:r>
        <w:t>МУНИЦИПАЛЬНОГО ОБРАЗОВАНИЯ СТАВРОПОЛЬСКОГО КРАЯ</w:t>
      </w:r>
    </w:p>
    <w:p w:rsidR="00A45BAC" w:rsidRDefault="00A45BAC" w:rsidP="00A45BAC">
      <w:pPr>
        <w:pStyle w:val="ConsPlusTitle"/>
        <w:jc w:val="center"/>
      </w:pPr>
      <w:r>
        <w:t>ГОСУДАРСТВЕННОЙ УСЛУГИ "ПРИНЯТИЕ РЕШЕНИЯ О ВОЗМОЖНОСТИ</w:t>
      </w:r>
    </w:p>
    <w:p w:rsidR="00A45BAC" w:rsidRDefault="00A45BAC" w:rsidP="00A45BAC">
      <w:pPr>
        <w:pStyle w:val="ConsPlusTitle"/>
        <w:jc w:val="center"/>
      </w:pPr>
      <w:r>
        <w:t>РАЗДЕЛЬНОГО ПРОЖИВАНИЯ ОПЕКУНА (ПОПЕЧИТЕЛЯ) С ПОДОПЕЧНЫМ</w:t>
      </w:r>
    </w:p>
    <w:p w:rsidR="00A45BAC" w:rsidRDefault="00A45BAC" w:rsidP="00A45BAC">
      <w:pPr>
        <w:pStyle w:val="ConsPlusTitle"/>
        <w:jc w:val="center"/>
      </w:pPr>
      <w:r>
        <w:t>В СООТВЕТСТВИИ СО СТАТЬЕЙ 36 ГРАЖДАНСКОГО КОДЕКСА</w:t>
      </w:r>
    </w:p>
    <w:p w:rsidR="00A45BAC" w:rsidRDefault="00A45BAC" w:rsidP="00A45BAC">
      <w:pPr>
        <w:pStyle w:val="ConsPlusTitle"/>
        <w:jc w:val="center"/>
      </w:pPr>
      <w:r>
        <w:t>РОССИЙСКОЙ ФЕДЕРАЦИИ"</w:t>
      </w:r>
    </w:p>
    <w:p w:rsidR="00A45BAC" w:rsidRDefault="00A45BAC" w:rsidP="00A45BAC">
      <w:pPr>
        <w:pStyle w:val="ConsPlusNormal"/>
        <w:jc w:val="center"/>
      </w:pPr>
    </w:p>
    <w:p w:rsidR="00A45BAC" w:rsidRDefault="00A45BAC" w:rsidP="00A45BAC">
      <w:pPr>
        <w:pStyle w:val="ConsPlusNormal"/>
        <w:jc w:val="center"/>
      </w:pPr>
      <w:r>
        <w:t>Список изменяющих документов</w:t>
      </w:r>
    </w:p>
    <w:p w:rsidR="00A45BAC" w:rsidRDefault="00A45BAC" w:rsidP="00A45BAC">
      <w:pPr>
        <w:pStyle w:val="ConsPlusNormal"/>
        <w:jc w:val="center"/>
      </w:pPr>
      <w:proofErr w:type="gramStart"/>
      <w:r>
        <w:t xml:space="preserve">(в ред. приказов </w:t>
      </w:r>
      <w:proofErr w:type="spellStart"/>
      <w:r>
        <w:t>минобразования</w:t>
      </w:r>
      <w:proofErr w:type="spellEnd"/>
      <w:r>
        <w:t xml:space="preserve"> Ставропольского края</w:t>
      </w:r>
      <w:proofErr w:type="gramEnd"/>
    </w:p>
    <w:p w:rsidR="00A45BAC" w:rsidRDefault="00A45BAC" w:rsidP="00A45BAC">
      <w:pPr>
        <w:pStyle w:val="ConsPlusNormal"/>
        <w:jc w:val="center"/>
      </w:pPr>
      <w:r>
        <w:t xml:space="preserve">от 01.07.2015 </w:t>
      </w:r>
      <w:hyperlink r:id="rId5" w:history="1">
        <w:r>
          <w:rPr>
            <w:color w:val="0000FF"/>
          </w:rPr>
          <w:t>N 947-пр</w:t>
        </w:r>
      </w:hyperlink>
      <w:r>
        <w:t xml:space="preserve">, от 23.03.2016 </w:t>
      </w:r>
      <w:hyperlink r:id="rId6" w:history="1">
        <w:r>
          <w:rPr>
            <w:color w:val="0000FF"/>
          </w:rPr>
          <w:t>N 283-пр</w:t>
        </w:r>
      </w:hyperlink>
      <w:r>
        <w:t>)</w:t>
      </w:r>
    </w:p>
    <w:p w:rsidR="00A45BAC" w:rsidRDefault="00A45BAC" w:rsidP="00A45BAC">
      <w:pPr>
        <w:pStyle w:val="ConsPlusNormal"/>
        <w:jc w:val="both"/>
      </w:pPr>
    </w:p>
    <w:p w:rsidR="00A45BAC" w:rsidRDefault="00A45BAC" w:rsidP="00A45BAC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и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25 июля 2011 г. N 295-п "Об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</w:t>
      </w:r>
      <w:proofErr w:type="gramEnd"/>
      <w:r>
        <w:t xml:space="preserve"> контрольных (надзорных) функций и порядка </w:t>
      </w:r>
      <w:proofErr w:type="gramStart"/>
      <w:r>
        <w:t>проведения экспертизы проектов административных регламентов предоставления государственных услуг</w:t>
      </w:r>
      <w:proofErr w:type="gramEnd"/>
      <w:r>
        <w:t xml:space="preserve"> и проектов административных регламентов исполнения государственных контрольных (надзорных) функций",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Ставропольского края от 01 июня 2011 г. N 173/од "Об утверждении перечней государственных услуг, предоставляемых органами исполнительной власти Ставропольского края" приказываю:</w:t>
      </w:r>
    </w:p>
    <w:p w:rsidR="00A45BAC" w:rsidRDefault="00A45BAC" w:rsidP="00A45BAC">
      <w:pPr>
        <w:pStyle w:val="ConsPlusNormal"/>
        <w:jc w:val="both"/>
      </w:pPr>
    </w:p>
    <w:p w:rsidR="00A45BAC" w:rsidRDefault="00A45BAC" w:rsidP="00A45BAC">
      <w:pPr>
        <w:pStyle w:val="ConsPlusNormal"/>
        <w:ind w:firstLine="540"/>
        <w:jc w:val="both"/>
      </w:pPr>
      <w:r>
        <w:t xml:space="preserve">1. Утвердить типовой Административный </w:t>
      </w:r>
      <w:hyperlink w:anchor="P39" w:history="1">
        <w:r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 муниципальных районов и городских округов Ставропольского края государственной услуги "Принятие решения о возможности раздельного проживания опекуна (попечителя) с подопечным в соответствии со </w:t>
      </w:r>
      <w:hyperlink r:id="rId10" w:history="1">
        <w:r>
          <w:rPr>
            <w:color w:val="0000FF"/>
          </w:rPr>
          <w:t>статьей 36</w:t>
        </w:r>
      </w:hyperlink>
      <w:r>
        <w:t xml:space="preserve"> Гражданского кодекса Российской Федерации".</w:t>
      </w:r>
    </w:p>
    <w:p w:rsidR="00A45BAC" w:rsidRDefault="00A45BAC" w:rsidP="00A45BAC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A45BAC" w:rsidRDefault="00A45BAC" w:rsidP="00A45BAC">
      <w:pPr>
        <w:pStyle w:val="ConsPlusNormal"/>
        <w:ind w:firstLine="540"/>
        <w:jc w:val="both"/>
      </w:pPr>
      <w:r>
        <w:t>3. Настоящий приказ вступает в силу на следующий день после дня его официального опубликования.</w:t>
      </w:r>
    </w:p>
    <w:p w:rsidR="00A45BAC" w:rsidRDefault="00A45BAC" w:rsidP="00A45BAC">
      <w:pPr>
        <w:pStyle w:val="ConsPlusNormal"/>
        <w:jc w:val="both"/>
      </w:pPr>
    </w:p>
    <w:p w:rsidR="00A45BAC" w:rsidRDefault="00A45BAC" w:rsidP="00A45BAC">
      <w:pPr>
        <w:pStyle w:val="ConsPlusNormal"/>
        <w:jc w:val="right"/>
      </w:pPr>
      <w:r>
        <w:t>Заместитель министра</w:t>
      </w:r>
    </w:p>
    <w:p w:rsidR="00A45BAC" w:rsidRDefault="00A45BAC" w:rsidP="00A45BAC">
      <w:pPr>
        <w:pStyle w:val="ConsPlusNormal"/>
        <w:jc w:val="right"/>
      </w:pPr>
      <w:r>
        <w:t>Г.С.ЗУБЕНКО</w:t>
      </w:r>
    </w:p>
    <w:p w:rsidR="007F4823" w:rsidRDefault="007F4823">
      <w:bookmarkStart w:id="0" w:name="_GoBack"/>
      <w:bookmarkEnd w:id="0"/>
    </w:p>
    <w:sectPr w:rsidR="007F4823" w:rsidSect="00A45BAC">
      <w:pgSz w:w="11906" w:h="16838"/>
      <w:pgMar w:top="709" w:right="566" w:bottom="14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AC"/>
    <w:rsid w:val="007F4823"/>
    <w:rsid w:val="009E0A84"/>
    <w:rsid w:val="00A45BAC"/>
    <w:rsid w:val="00C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BAC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45BAC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BAC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45BAC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CD94D541BF43B312B3E98A17C94DB32DA9823B0B9D51BA7E5C0210B1333E60D376BF4F6CD25784AAD118E3oEc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CD94D541BF43B312B3F78701A513B928A2DD33099552EF23090447EE6338359336B91A2F965A8CoAcE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CD94D541BF43B312B3E98A17C94DB32DA9823B03945EB87E565F1AB96A3262D479E0586B9B5B85AAD11AoEc2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6CD94D541BF43B312B3E98A17C94DB32DA9823B02955AB97E565F1AB96A3262D479E0586B9B5B85AAD11AoEc2J" TargetMode="External"/><Relationship Id="rId10" Type="http://schemas.openxmlformats.org/officeDocument/2006/relationships/hyperlink" Target="consultantplus://offline/ref=E6CD94D541BF43B312B3F78701A513B928A3DE320B9B52EF23090447EE6338359336B91A2F965885oAc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CD94D541BF43B312B3E98A17C94DB32DA9823B0B9D5BBB765E0210B1333E60D376BF4F6CD25784AAD218E1oEc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Бельдиев Сергей Михайлович</dc:creator>
  <cp:lastModifiedBy>Бельдиев Сергей Михайлович</cp:lastModifiedBy>
  <cp:revision>1</cp:revision>
  <dcterms:created xsi:type="dcterms:W3CDTF">2017-04-01T09:28:00Z</dcterms:created>
  <dcterms:modified xsi:type="dcterms:W3CDTF">2017-04-01T09:29:00Z</dcterms:modified>
</cp:coreProperties>
</file>