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F1" w:rsidRDefault="00691E61" w:rsidP="00290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../../Dropbox/Лого/1%20Рус%20без%20фона.png" style="position:absolute;left:0;text-align:left;margin-left:258.45pt;margin-top:-16.95pt;width:83.25pt;height:75pt;z-index:2;visibility:visible">
            <v:imagedata r:id="rId7" o:title=""/>
            <w10:wrap type="square"/>
          </v:shape>
        </w:pict>
      </w:r>
      <w:r>
        <w:rPr>
          <w:noProof/>
          <w:lang w:eastAsia="ru-RU"/>
        </w:rPr>
        <w:pict>
          <v:shape id="Рисунок 2" o:spid="_x0000_s1027" type="#_x0000_t75" alt="http://stavminobr.ru/img/gerb.png" style="position:absolute;left:0;text-align:left;margin-left:130.2pt;margin-top:-13.25pt;width:71.25pt;height:71.25pt;z-index:1;visibility:visible">
            <v:imagedata r:id="rId8" o:title=""/>
            <w10:wrap type="square"/>
          </v:shape>
        </w:pict>
      </w:r>
      <w:r w:rsidR="009E64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175B10" w:rsidRDefault="00175B10" w:rsidP="00290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75B10" w:rsidRDefault="00175B10" w:rsidP="00290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E64F1" w:rsidRDefault="009E64F1" w:rsidP="00157DD3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686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РЕЗОЛЮЦИЯ</w:t>
      </w:r>
    </w:p>
    <w:p w:rsidR="009E64F1" w:rsidRPr="00D06E6F" w:rsidRDefault="009E64F1" w:rsidP="00157DD3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краевой научно-практической конференции</w:t>
      </w:r>
    </w:p>
    <w:p w:rsidR="009E64F1" w:rsidRDefault="009E64F1" w:rsidP="00157DD3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6E6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«КОРРУПЦИЯ В СОВРЕМЕННЫХ СОЦИАЛЬНО-ЭКОНОМИЧЕСКИХ</w:t>
      </w:r>
      <w:r w:rsidR="0052171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06E6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УСЛОВИЯХ: ЭФФЕКТИВНОСТЬ МЕР ПО ПРОТИВОДЕЙСТВИЮ»</w:t>
      </w:r>
    </w:p>
    <w:p w:rsidR="009E64F1" w:rsidRDefault="009E64F1" w:rsidP="00157DD3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64F1" w:rsidRPr="007C6D43" w:rsidRDefault="009E64F1" w:rsidP="00157D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07</w:t>
      </w:r>
      <w:r w:rsidRPr="00D06E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2016</w:t>
      </w:r>
      <w:r w:rsidRPr="00D06E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в министерстве образования и молодежной поли</w:t>
      </w:r>
      <w:r w:rsidRPr="007C6D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тики Ставропольского края состоялась краевая научно-практическая конференция «Коррупция в современных социально-экономических условиях: эффективность мер по противодействию».</w:t>
      </w:r>
    </w:p>
    <w:p w:rsidR="007C6D43" w:rsidRPr="007C6D43" w:rsidRDefault="009E64F1" w:rsidP="00157DD3">
      <w:pPr>
        <w:widowControl w:val="0"/>
        <w:shd w:val="clear" w:color="auto" w:fill="FFFFFF"/>
        <w:tabs>
          <w:tab w:val="left" w:pos="1526"/>
          <w:tab w:val="left" w:leader="underscore" w:pos="5112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D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работе конференции приняли участие 1</w:t>
      </w:r>
      <w:r w:rsidR="009535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80 </w:t>
      </w:r>
      <w:r w:rsidRPr="007C6D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человек: </w:t>
      </w:r>
      <w:r w:rsidR="007C6D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органов исполнительной власти Ставропольского края, правоохранительных органов Ставропольского края, </w:t>
      </w:r>
      <w:r w:rsidRPr="007C6D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руководители органов управления образованием администраций муниципальных районов и городских округов</w:t>
      </w:r>
      <w:r w:rsidR="00D93DC0" w:rsidRPr="007C6D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</w:t>
      </w:r>
      <w:r w:rsidRPr="007C6D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методических служб, образовательных организаций, </w:t>
      </w:r>
      <w:r w:rsidR="00D93DC0" w:rsidRPr="007C6D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лица, включенные в</w:t>
      </w:r>
      <w:r w:rsidRPr="007C6D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резерв управленческих кадров, общественных организаций, профессорско-преподавательский состав </w:t>
      </w:r>
      <w:r w:rsidR="007C6D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профессиональных образовательных организаций и </w:t>
      </w:r>
      <w:r w:rsidRPr="007C6D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организаций высшего образования, </w:t>
      </w:r>
      <w:r w:rsidR="007C6D43" w:rsidRPr="007C6D43">
        <w:rPr>
          <w:rFonts w:ascii="Times New Roman" w:hAnsi="Times New Roman" w:cs="Times New Roman"/>
          <w:sz w:val="28"/>
          <w:szCs w:val="28"/>
        </w:rPr>
        <w:t xml:space="preserve">адвокаты, представители </w:t>
      </w:r>
      <w:r w:rsidR="007C6D43" w:rsidRPr="007C6D43">
        <w:rPr>
          <w:rFonts w:ascii="Times New Roman" w:hAnsi="Times New Roman" w:cs="Times New Roman"/>
          <w:color w:val="000000"/>
          <w:sz w:val="28"/>
          <w:szCs w:val="28"/>
        </w:rPr>
        <w:t>юридического сообщества,</w:t>
      </w:r>
      <w:r w:rsidR="007C6D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6D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педагогическая и родительская общественность, средства массовой информации.</w:t>
      </w:r>
      <w:r w:rsidR="007C6D43" w:rsidRPr="007C6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4F1" w:rsidRPr="007C6D43" w:rsidRDefault="009E64F1" w:rsidP="00157D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64F1" w:rsidRPr="007C6D43" w:rsidRDefault="009E64F1" w:rsidP="00157D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6D4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Проблемное поле конференции включало следующие вопросы:</w:t>
      </w:r>
    </w:p>
    <w:p w:rsidR="009E64F1" w:rsidRPr="0020723D" w:rsidRDefault="009E64F1" w:rsidP="00157D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2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Коррупция в системе образования: типология и последствия.</w:t>
      </w:r>
    </w:p>
    <w:p w:rsidR="009E64F1" w:rsidRPr="0020723D" w:rsidRDefault="009E64F1" w:rsidP="00157D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2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Государственная политика России по противодействию коррупции в системе образования.</w:t>
      </w:r>
    </w:p>
    <w:p w:rsidR="009E64F1" w:rsidRPr="0020723D" w:rsidRDefault="009E64F1" w:rsidP="00157D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2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Причины и условия распространени</w:t>
      </w:r>
      <w:r w:rsidR="00D93D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072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коррупции в современном обществе.</w:t>
      </w:r>
    </w:p>
    <w:p w:rsidR="009E64F1" w:rsidRPr="0020723D" w:rsidRDefault="009E64F1" w:rsidP="00157D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2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Система антикоррупционной пропаганды и воспитания в образователь</w:t>
      </w:r>
      <w:r w:rsidR="00D93D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ной организации</w:t>
      </w:r>
      <w:r w:rsidRPr="002072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формирование антикоррупционного мировоззрения.</w:t>
      </w:r>
    </w:p>
    <w:p w:rsidR="009E64F1" w:rsidRPr="0020723D" w:rsidRDefault="009E64F1" w:rsidP="00157D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2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Обобщение практического опыта антикоррупционного просвещения в образовательных </w:t>
      </w:r>
      <w:r w:rsidR="00D93D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организациях Ставропольского </w:t>
      </w:r>
      <w:r w:rsidRPr="002072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края. </w:t>
      </w:r>
    </w:p>
    <w:p w:rsidR="009E64F1" w:rsidRPr="0020723D" w:rsidRDefault="009E64F1" w:rsidP="00157D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2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антикоррупционного правосознания обучающихся.  </w:t>
      </w:r>
    </w:p>
    <w:p w:rsidR="009E64F1" w:rsidRPr="0020723D" w:rsidRDefault="009E64F1" w:rsidP="00157D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2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Корреляция мер по противодействию коррупции: эффективность работы правоохранительных органов.</w:t>
      </w:r>
    </w:p>
    <w:p w:rsidR="009E64F1" w:rsidRPr="0020723D" w:rsidRDefault="009E64F1" w:rsidP="00157D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72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Уголовно</w:t>
      </w:r>
      <w:r w:rsidR="00D93D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072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правовые меры по противодействию коррупции в России и за рубежом.</w:t>
      </w:r>
    </w:p>
    <w:p w:rsidR="009E64F1" w:rsidRPr="0053659E" w:rsidRDefault="009E64F1" w:rsidP="00157D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65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программой конференции на пленарном заседании, заседании</w:t>
      </w:r>
      <w:r w:rsidR="00530AE2" w:rsidRPr="005365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65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круглого стола заслушаны и обсуждены доклады и выступления</w:t>
      </w:r>
      <w:r w:rsidR="007C6D43" w:rsidRPr="005365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участников конференции</w:t>
      </w:r>
      <w:r w:rsidRPr="005365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872FD" w:rsidRPr="0053659E" w:rsidRDefault="00F9072B" w:rsidP="00157DD3">
      <w:pPr>
        <w:pStyle w:val="a3"/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7DD3">
        <w:rPr>
          <w:rFonts w:ascii="Times New Roman" w:hAnsi="Times New Roman" w:cs="Times New Roman"/>
          <w:b/>
          <w:bCs/>
          <w:sz w:val="28"/>
          <w:szCs w:val="28"/>
        </w:rPr>
        <w:t>Участники конференции отмечают</w:t>
      </w:r>
      <w:r w:rsidR="0088638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86384" w:rsidRPr="00886384">
        <w:rPr>
          <w:rFonts w:ascii="Times New Roman" w:hAnsi="Times New Roman" w:cs="Times New Roman"/>
          <w:sz w:val="28"/>
          <w:szCs w:val="28"/>
        </w:rPr>
        <w:t xml:space="preserve"> что в</w:t>
      </w:r>
      <w:r w:rsidR="0009403F" w:rsidRPr="00886384">
        <w:rPr>
          <w:rFonts w:ascii="Times New Roman" w:hAnsi="Times New Roman" w:cs="Times New Roman"/>
          <w:sz w:val="28"/>
          <w:szCs w:val="28"/>
        </w:rPr>
        <w:t xml:space="preserve"> </w:t>
      </w:r>
      <w:r w:rsidR="0009403F" w:rsidRPr="0053659E">
        <w:rPr>
          <w:rFonts w:ascii="Times New Roman" w:hAnsi="Times New Roman" w:cs="Times New Roman"/>
          <w:sz w:val="28"/>
          <w:szCs w:val="28"/>
        </w:rPr>
        <w:t xml:space="preserve">сложившихся социально-экономических условиях </w:t>
      </w:r>
      <w:r w:rsidR="00A872FD" w:rsidRPr="0053659E">
        <w:rPr>
          <w:rFonts w:ascii="Times New Roman" w:hAnsi="Times New Roman" w:cs="Times New Roman"/>
          <w:sz w:val="28"/>
          <w:szCs w:val="28"/>
        </w:rPr>
        <w:t>необходимо активизировать работу по снижению уровня коррупции во всех сферах жизнедеятельности и рекомендуют д</w:t>
      </w:r>
      <w:r w:rsidR="00A872FD" w:rsidRPr="005365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 повышения влияния органов исполнительной власти, местного самоуправления на устранение причин и условий возникновения и распространения коррупции при разработке антикоррупционных планов и программ дополнительно  учитывать меры, воздействующие на:</w:t>
      </w:r>
    </w:p>
    <w:p w:rsidR="00A872FD" w:rsidRDefault="00A872FD" w:rsidP="00157D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65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экономические причины возникновения и распространения коррупции (уровень заработной платы и социальной защиты государственных слу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жащих и работников системы образования);</w:t>
      </w:r>
    </w:p>
    <w:p w:rsidR="00A872FD" w:rsidRDefault="00A872FD" w:rsidP="00157DD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правовые причины (недостаточный уровень правовой грамотности населения, учащихся, молодежи, недостаток юридического образования государственных служащих, наличие пробелов в правовом регулировании);</w:t>
      </w:r>
    </w:p>
    <w:p w:rsidR="00A872FD" w:rsidRPr="00302BA5" w:rsidRDefault="00A872FD" w:rsidP="00157DD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культурно-исторические и психологические причины возникновения.</w:t>
      </w:r>
    </w:p>
    <w:p w:rsidR="00A872FD" w:rsidRPr="003B6766" w:rsidRDefault="00A872FD" w:rsidP="00157DD3">
      <w:pPr>
        <w:pStyle w:val="a3"/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Участники конференции считают необходимым</w:t>
      </w:r>
      <w:r w:rsidR="008863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исключить </w:t>
      </w:r>
      <w:r w:rsidRPr="003B6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следующие риски, возникающие при формировании механизмов антикоррупционного взаимодействия с институтами гражданского общества:</w:t>
      </w:r>
    </w:p>
    <w:p w:rsidR="00A872FD" w:rsidRPr="00C1686B" w:rsidRDefault="00A872FD" w:rsidP="00157D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C168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формализованный отбор лиц, которые «допускаются» к участию в противодействии коррупции по различным признакам, в том числе по критерию лояльности к государственным институтам, отдельным государственным структурам;</w:t>
      </w:r>
    </w:p>
    <w:p w:rsidR="00A872FD" w:rsidRPr="00C1686B" w:rsidRDefault="00A872FD" w:rsidP="00157D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C168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формальная фиксация позиции представителей общественности по вопросам противодействия коррупции без фактического учета их мнения, без проведения реальных расследований выявленных коррупционных правонарушений;</w:t>
      </w:r>
    </w:p>
    <w:p w:rsidR="00A872FD" w:rsidRPr="00C1686B" w:rsidRDefault="00A872FD" w:rsidP="00157D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C168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отсутствие информирования о реально принятых мерах по тем фактам коррупционных проявлений, которые были обнаружены представителями институтов гражданского общества;</w:t>
      </w:r>
    </w:p>
    <w:p w:rsidR="00A872FD" w:rsidRDefault="00A872FD" w:rsidP="00A872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68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недостаточная компетентность отдельных представителей институтов гражданского общества, в том числе уполномоченных представлять позицию по вопросам применения антикоррупционных мер.</w:t>
      </w:r>
    </w:p>
    <w:p w:rsidR="00D96AF9" w:rsidRPr="008C55B7" w:rsidRDefault="00D96AF9" w:rsidP="00157D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09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Участники конференции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подчеркивают, что в современных</w:t>
      </w:r>
      <w:r w:rsidRPr="002909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условиях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5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антикоррупционная работа, в том числе в системе образования, должна стать необходимой составляющей деятельности.</w:t>
      </w:r>
    </w:p>
    <w:p w:rsidR="009C6216" w:rsidRPr="008C55B7" w:rsidRDefault="00A872FD" w:rsidP="00157DD3">
      <w:pPr>
        <w:pStyle w:val="a6"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B7">
        <w:rPr>
          <w:rFonts w:ascii="Times New Roman" w:hAnsi="Times New Roman" w:cs="Times New Roman"/>
          <w:sz w:val="28"/>
          <w:szCs w:val="28"/>
        </w:rPr>
        <w:t>По мнению участников конференции</w:t>
      </w:r>
      <w:r w:rsidR="00215268" w:rsidRPr="008C55B7">
        <w:rPr>
          <w:rFonts w:ascii="Times New Roman" w:hAnsi="Times New Roman" w:cs="Times New Roman"/>
          <w:sz w:val="28"/>
          <w:szCs w:val="28"/>
        </w:rPr>
        <w:t>,</w:t>
      </w:r>
      <w:r w:rsidRPr="008C55B7">
        <w:rPr>
          <w:rFonts w:ascii="Times New Roman" w:hAnsi="Times New Roman" w:cs="Times New Roman"/>
          <w:sz w:val="28"/>
          <w:szCs w:val="28"/>
        </w:rPr>
        <w:t xml:space="preserve"> </w:t>
      </w:r>
      <w:r w:rsidR="00F9072B" w:rsidRPr="008C55B7">
        <w:rPr>
          <w:rFonts w:ascii="Times New Roman" w:hAnsi="Times New Roman" w:cs="Times New Roman"/>
          <w:sz w:val="28"/>
          <w:szCs w:val="28"/>
        </w:rPr>
        <w:t xml:space="preserve">важная роль в становлении личности отводится образовательным организациям. </w:t>
      </w:r>
      <w:r w:rsidR="0009403F" w:rsidRPr="008C55B7">
        <w:rPr>
          <w:rFonts w:ascii="Times New Roman" w:hAnsi="Times New Roman" w:cs="Times New Roman"/>
          <w:sz w:val="28"/>
          <w:szCs w:val="28"/>
        </w:rPr>
        <w:t>В</w:t>
      </w:r>
      <w:r w:rsidR="00F9072B" w:rsidRPr="008C55B7">
        <w:rPr>
          <w:rFonts w:ascii="Times New Roman" w:hAnsi="Times New Roman" w:cs="Times New Roman"/>
          <w:sz w:val="28"/>
          <w:szCs w:val="28"/>
        </w:rPr>
        <w:t>оспитание неприятия молодым поколением коррупции как явления</w:t>
      </w:r>
      <w:r w:rsidR="0052171D" w:rsidRPr="008C55B7">
        <w:rPr>
          <w:rFonts w:ascii="Times New Roman" w:hAnsi="Times New Roman" w:cs="Times New Roman"/>
          <w:sz w:val="28"/>
          <w:szCs w:val="28"/>
        </w:rPr>
        <w:t>,</w:t>
      </w:r>
      <w:r w:rsidR="00F9072B" w:rsidRPr="008C55B7">
        <w:rPr>
          <w:rFonts w:ascii="Times New Roman" w:hAnsi="Times New Roman" w:cs="Times New Roman"/>
          <w:sz w:val="28"/>
          <w:szCs w:val="28"/>
        </w:rPr>
        <w:t xml:space="preserve"> несовместимого с ценностями современного правового государства, – важнейшая задача школы, профессиональных образовательных организаций и образовательных организаций высшего образования.</w:t>
      </w:r>
      <w:r w:rsidRPr="008C5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268" w:rsidRPr="008C55B7" w:rsidRDefault="007C6D43" w:rsidP="00157DD3">
      <w:pPr>
        <w:pStyle w:val="a6"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B7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конференции констатируют, что в ряде образовательных организаций, муниципальных образований </w:t>
      </w:r>
      <w:r w:rsidR="00215268" w:rsidRPr="008C55B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8C55B7">
        <w:rPr>
          <w:rFonts w:ascii="Times New Roman" w:hAnsi="Times New Roman" w:cs="Times New Roman"/>
          <w:sz w:val="28"/>
          <w:szCs w:val="28"/>
        </w:rPr>
        <w:t xml:space="preserve">сложилась </w:t>
      </w:r>
      <w:r w:rsidR="007B3230" w:rsidRPr="008C55B7">
        <w:rPr>
          <w:rFonts w:ascii="Times New Roman" w:hAnsi="Times New Roman" w:cs="Times New Roman"/>
          <w:sz w:val="28"/>
          <w:szCs w:val="28"/>
        </w:rPr>
        <w:t xml:space="preserve">определенная </w:t>
      </w:r>
      <w:r w:rsidRPr="008C55B7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7B3230" w:rsidRPr="008C55B7">
        <w:rPr>
          <w:rFonts w:ascii="Times New Roman" w:hAnsi="Times New Roman" w:cs="Times New Roman"/>
          <w:sz w:val="28"/>
          <w:szCs w:val="28"/>
        </w:rPr>
        <w:t>работы</w:t>
      </w:r>
      <w:r w:rsidRPr="008C55B7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коррупции, </w:t>
      </w:r>
      <w:r w:rsidR="00A872FD" w:rsidRPr="008C55B7">
        <w:rPr>
          <w:rFonts w:ascii="Times New Roman" w:hAnsi="Times New Roman" w:cs="Times New Roman"/>
          <w:sz w:val="28"/>
          <w:szCs w:val="28"/>
        </w:rPr>
        <w:t xml:space="preserve">в основе которой </w:t>
      </w:r>
      <w:r w:rsidRPr="008C55B7">
        <w:rPr>
          <w:rFonts w:ascii="Times New Roman" w:hAnsi="Times New Roman" w:cs="Times New Roman"/>
          <w:sz w:val="28"/>
          <w:szCs w:val="28"/>
        </w:rPr>
        <w:t xml:space="preserve"> – эффективное использование комплекса мер борьбы с этим опасным явлением, позволяющих повысить результативность работы.</w:t>
      </w:r>
      <w:r w:rsidR="00215268" w:rsidRPr="008C5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D43" w:rsidRPr="008C55B7" w:rsidRDefault="00215268" w:rsidP="00157DD3">
      <w:pPr>
        <w:pStyle w:val="a6"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B7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7C6D43" w:rsidRPr="008C55B7">
        <w:rPr>
          <w:rFonts w:ascii="Times New Roman" w:hAnsi="Times New Roman" w:cs="Times New Roman"/>
          <w:sz w:val="28"/>
          <w:szCs w:val="28"/>
        </w:rPr>
        <w:t xml:space="preserve">в целях дальнейшего повышения </w:t>
      </w:r>
      <w:r w:rsidR="007B3230" w:rsidRPr="008C55B7">
        <w:rPr>
          <w:rFonts w:ascii="Times New Roman" w:hAnsi="Times New Roman" w:cs="Times New Roman"/>
          <w:sz w:val="28"/>
          <w:szCs w:val="28"/>
        </w:rPr>
        <w:t xml:space="preserve"> </w:t>
      </w:r>
      <w:r w:rsidR="007C6D43" w:rsidRPr="008C55B7">
        <w:rPr>
          <w:rFonts w:ascii="Times New Roman" w:hAnsi="Times New Roman" w:cs="Times New Roman"/>
          <w:sz w:val="28"/>
          <w:szCs w:val="28"/>
        </w:rPr>
        <w:t xml:space="preserve">эффективности противодействия коррупции необходимо </w:t>
      </w:r>
      <w:r w:rsidRPr="008C55B7">
        <w:rPr>
          <w:rFonts w:ascii="Times New Roman" w:hAnsi="Times New Roman" w:cs="Times New Roman"/>
          <w:sz w:val="28"/>
          <w:szCs w:val="28"/>
        </w:rPr>
        <w:t xml:space="preserve">активизировать деятельность по </w:t>
      </w:r>
      <w:r w:rsidR="007C6D43" w:rsidRPr="008C55B7">
        <w:rPr>
          <w:rFonts w:ascii="Times New Roman" w:hAnsi="Times New Roman" w:cs="Times New Roman"/>
          <w:sz w:val="28"/>
          <w:szCs w:val="28"/>
        </w:rPr>
        <w:t>антикоррупционно</w:t>
      </w:r>
      <w:r w:rsidRPr="008C55B7">
        <w:rPr>
          <w:rFonts w:ascii="Times New Roman" w:hAnsi="Times New Roman" w:cs="Times New Roman"/>
          <w:sz w:val="28"/>
          <w:szCs w:val="28"/>
        </w:rPr>
        <w:t>му</w:t>
      </w:r>
      <w:r w:rsidR="007C6D43" w:rsidRPr="008C55B7">
        <w:rPr>
          <w:rFonts w:ascii="Times New Roman" w:hAnsi="Times New Roman" w:cs="Times New Roman"/>
          <w:sz w:val="28"/>
          <w:szCs w:val="28"/>
        </w:rPr>
        <w:t xml:space="preserve"> просвещени</w:t>
      </w:r>
      <w:r w:rsidRPr="008C55B7">
        <w:rPr>
          <w:rFonts w:ascii="Times New Roman" w:hAnsi="Times New Roman" w:cs="Times New Roman"/>
          <w:sz w:val="28"/>
          <w:szCs w:val="28"/>
        </w:rPr>
        <w:t>ю</w:t>
      </w:r>
      <w:r w:rsidR="007C6D43" w:rsidRPr="008C55B7">
        <w:rPr>
          <w:rFonts w:ascii="Times New Roman" w:hAnsi="Times New Roman" w:cs="Times New Roman"/>
          <w:sz w:val="28"/>
          <w:szCs w:val="28"/>
        </w:rPr>
        <w:t xml:space="preserve"> и воспитани</w:t>
      </w:r>
      <w:r w:rsidRPr="008C55B7">
        <w:rPr>
          <w:rFonts w:ascii="Times New Roman" w:hAnsi="Times New Roman" w:cs="Times New Roman"/>
          <w:sz w:val="28"/>
          <w:szCs w:val="28"/>
        </w:rPr>
        <w:t>ю</w:t>
      </w:r>
      <w:r w:rsidR="007C6D43" w:rsidRPr="008C55B7">
        <w:rPr>
          <w:rFonts w:ascii="Times New Roman" w:hAnsi="Times New Roman" w:cs="Times New Roman"/>
          <w:sz w:val="28"/>
          <w:szCs w:val="28"/>
        </w:rPr>
        <w:t xml:space="preserve"> молодого поколения Ставропольского края, </w:t>
      </w:r>
      <w:r w:rsidRPr="008C55B7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7C6D43" w:rsidRPr="008C55B7">
        <w:rPr>
          <w:rFonts w:ascii="Times New Roman" w:hAnsi="Times New Roman" w:cs="Times New Roman"/>
          <w:sz w:val="28"/>
          <w:szCs w:val="28"/>
        </w:rPr>
        <w:t>ответственност</w:t>
      </w:r>
      <w:r w:rsidRPr="008C55B7">
        <w:rPr>
          <w:rFonts w:ascii="Times New Roman" w:hAnsi="Times New Roman" w:cs="Times New Roman"/>
          <w:sz w:val="28"/>
          <w:szCs w:val="28"/>
        </w:rPr>
        <w:t>ь</w:t>
      </w:r>
      <w:r w:rsidR="007C6D43" w:rsidRPr="008C55B7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D96AF9" w:rsidRPr="008C55B7">
        <w:rPr>
          <w:rFonts w:ascii="Times New Roman" w:hAnsi="Times New Roman" w:cs="Times New Roman"/>
          <w:sz w:val="28"/>
          <w:szCs w:val="28"/>
        </w:rPr>
        <w:t xml:space="preserve">исполнительной власти, </w:t>
      </w:r>
      <w:r w:rsidR="009C6216" w:rsidRPr="008C55B7">
        <w:rPr>
          <w:rFonts w:ascii="Times New Roman" w:hAnsi="Times New Roman" w:cs="Times New Roman"/>
          <w:sz w:val="28"/>
          <w:szCs w:val="28"/>
        </w:rPr>
        <w:t xml:space="preserve">правоохранительных органов, органов </w:t>
      </w:r>
      <w:r w:rsidR="007C6D43" w:rsidRPr="008C55B7">
        <w:rPr>
          <w:rFonts w:ascii="Times New Roman" w:hAnsi="Times New Roman" w:cs="Times New Roman"/>
          <w:sz w:val="28"/>
          <w:szCs w:val="28"/>
        </w:rPr>
        <w:t xml:space="preserve">управления образованием администраций муниципальных районов и городских округов, образовательных организаций всех типов, институтов гражданского общества в процессе </w:t>
      </w:r>
      <w:r w:rsidR="007B3230" w:rsidRPr="008C55B7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7C6D43" w:rsidRPr="008C55B7">
        <w:rPr>
          <w:rFonts w:ascii="Times New Roman" w:hAnsi="Times New Roman" w:cs="Times New Roman"/>
          <w:sz w:val="28"/>
          <w:szCs w:val="28"/>
        </w:rPr>
        <w:t xml:space="preserve"> данной системы.</w:t>
      </w:r>
    </w:p>
    <w:p w:rsidR="009E64F1" w:rsidRPr="008C55B7" w:rsidRDefault="009E64F1" w:rsidP="00157D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55B7">
        <w:rPr>
          <w:rFonts w:ascii="Times New Roman" w:hAnsi="Times New Roman" w:cs="Times New Roman"/>
          <w:sz w:val="28"/>
          <w:szCs w:val="28"/>
        </w:rPr>
        <w:t xml:space="preserve">В целях реализации принципа приоритетного применения мер по предупреждению коррупции в сфере образования и заблаговременного принятия профилактических мер, связанных с устранением причин и условий, способствующих ее проявлению, </w:t>
      </w:r>
      <w:r w:rsidRPr="008C55B7">
        <w:rPr>
          <w:rFonts w:ascii="Times New Roman" w:hAnsi="Times New Roman" w:cs="Times New Roman"/>
          <w:b/>
          <w:bCs/>
          <w:sz w:val="28"/>
          <w:szCs w:val="28"/>
        </w:rPr>
        <w:t>участники конференции рекомендуют:</w:t>
      </w:r>
    </w:p>
    <w:p w:rsidR="009C6216" w:rsidRPr="008C55B7" w:rsidRDefault="009C6216" w:rsidP="00157D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64F1" w:rsidRPr="0020723D" w:rsidRDefault="009E64F1" w:rsidP="00157D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23D">
        <w:rPr>
          <w:rFonts w:ascii="Times New Roman" w:hAnsi="Times New Roman" w:cs="Times New Roman"/>
          <w:b/>
          <w:bCs/>
          <w:sz w:val="28"/>
          <w:szCs w:val="28"/>
        </w:rPr>
        <w:t>Министерству образования и молодежной политики Ставропольского края:</w:t>
      </w:r>
    </w:p>
    <w:p w:rsidR="009E64F1" w:rsidRPr="0020723D" w:rsidRDefault="009E64F1" w:rsidP="00157D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3D">
        <w:rPr>
          <w:rFonts w:ascii="Times New Roman" w:hAnsi="Times New Roman" w:cs="Times New Roman"/>
          <w:sz w:val="28"/>
          <w:szCs w:val="28"/>
        </w:rPr>
        <w:t>1. В рамках реализации «Национального плана по противодействию коррупции на 201</w:t>
      </w:r>
      <w:r w:rsidR="00FB1AEC">
        <w:rPr>
          <w:rFonts w:ascii="Times New Roman" w:hAnsi="Times New Roman" w:cs="Times New Roman"/>
          <w:sz w:val="28"/>
          <w:szCs w:val="28"/>
        </w:rPr>
        <w:t>6</w:t>
      </w:r>
      <w:r w:rsidRPr="0020723D">
        <w:rPr>
          <w:rFonts w:ascii="Times New Roman" w:hAnsi="Times New Roman" w:cs="Times New Roman"/>
          <w:sz w:val="28"/>
          <w:szCs w:val="28"/>
        </w:rPr>
        <w:t>-201</w:t>
      </w:r>
      <w:r w:rsidR="00FB1AEC">
        <w:rPr>
          <w:rFonts w:ascii="Times New Roman" w:hAnsi="Times New Roman" w:cs="Times New Roman"/>
          <w:sz w:val="28"/>
          <w:szCs w:val="28"/>
        </w:rPr>
        <w:t>7</w:t>
      </w:r>
      <w:r w:rsidRPr="0020723D">
        <w:rPr>
          <w:rFonts w:ascii="Times New Roman" w:hAnsi="Times New Roman" w:cs="Times New Roman"/>
          <w:sz w:val="28"/>
          <w:szCs w:val="28"/>
        </w:rPr>
        <w:t xml:space="preserve"> годы» считать приоритетным направлением работы антикоррупционное просвещение педагогической, родительской общественности, обучающихся и рабочей молодежи. </w:t>
      </w:r>
      <w:r w:rsidRPr="0020723D">
        <w:rPr>
          <w:rFonts w:ascii="Times New Roman" w:hAnsi="Times New Roman" w:cs="Times New Roman"/>
          <w:sz w:val="28"/>
          <w:szCs w:val="28"/>
        </w:rPr>
        <w:tab/>
      </w:r>
    </w:p>
    <w:p w:rsidR="009E64F1" w:rsidRPr="0020723D" w:rsidRDefault="009E64F1" w:rsidP="00157D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3D">
        <w:rPr>
          <w:rFonts w:ascii="Times New Roman" w:hAnsi="Times New Roman" w:cs="Times New Roman"/>
          <w:sz w:val="28"/>
          <w:szCs w:val="28"/>
        </w:rPr>
        <w:t>2. Разработать комплекс мер для поддержки общественных молодежных инициатив по противодействию коррупции.</w:t>
      </w:r>
    </w:p>
    <w:p w:rsidR="009E64F1" w:rsidRPr="0020723D" w:rsidRDefault="009E64F1" w:rsidP="00157D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3D">
        <w:rPr>
          <w:rFonts w:ascii="Times New Roman" w:hAnsi="Times New Roman" w:cs="Times New Roman"/>
          <w:sz w:val="28"/>
          <w:szCs w:val="28"/>
        </w:rPr>
        <w:t>3. Совместно со средствами массовой информации, активами молодежных объединений и блогерами организовать антикоррупционные информационные кампании, нацеленные на молодежную аудиторию.</w:t>
      </w:r>
    </w:p>
    <w:p w:rsidR="009E64F1" w:rsidRDefault="009E64F1" w:rsidP="00157D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3D">
        <w:rPr>
          <w:rFonts w:ascii="Times New Roman" w:hAnsi="Times New Roman" w:cs="Times New Roman"/>
          <w:sz w:val="28"/>
          <w:szCs w:val="28"/>
        </w:rPr>
        <w:t>4. Развивать социально-педагогическое партнерство с общественными организациями в области антикоррупционного образования.</w:t>
      </w:r>
    </w:p>
    <w:p w:rsidR="00F67911" w:rsidRPr="00876834" w:rsidRDefault="008A7B8D" w:rsidP="00157DD3">
      <w:pPr>
        <w:suppressAutoHyphens/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876834">
        <w:rPr>
          <w:rFonts w:ascii="Times New Roman" w:hAnsi="Times New Roman" w:cs="Times New Roman"/>
          <w:sz w:val="28"/>
          <w:szCs w:val="28"/>
        </w:rPr>
        <w:t>5. Провести м</w:t>
      </w:r>
      <w:r w:rsidR="00F67911" w:rsidRPr="00876834">
        <w:rPr>
          <w:rFonts w:ascii="Times New Roman" w:eastAsia="Batang" w:hAnsi="Times New Roman" w:cs="Times New Roman"/>
          <w:sz w:val="28"/>
          <w:szCs w:val="28"/>
          <w:lang w:eastAsia="ko-KR"/>
        </w:rPr>
        <w:t>ониторинг принятых мер по созданию условий для повышения уровня правосознания граждан и популяризации антикоррупционных стандартов пове</w:t>
      </w:r>
      <w:r w:rsidRPr="0087683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дения; </w:t>
      </w:r>
      <w:r w:rsidR="00F67911" w:rsidRPr="00876834">
        <w:rPr>
          <w:rFonts w:ascii="Times New Roman" w:eastAsia="Batang" w:hAnsi="Times New Roman" w:cs="Times New Roman"/>
          <w:sz w:val="28"/>
          <w:szCs w:val="28"/>
          <w:lang w:eastAsia="ko-KR"/>
        </w:rPr>
        <w:t>выработа</w:t>
      </w:r>
      <w:r w:rsidRPr="00876834">
        <w:rPr>
          <w:rFonts w:ascii="Times New Roman" w:eastAsia="Batang" w:hAnsi="Times New Roman" w:cs="Times New Roman"/>
          <w:sz w:val="28"/>
          <w:szCs w:val="28"/>
          <w:lang w:eastAsia="ko-KR"/>
        </w:rPr>
        <w:t>ть предложения</w:t>
      </w:r>
      <w:r w:rsidR="00F67911" w:rsidRPr="0087683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 совершенствовании соответствующей работы</w:t>
      </w:r>
      <w:r w:rsidRPr="00876834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8A7B8D" w:rsidRPr="00876834" w:rsidRDefault="008A7B8D" w:rsidP="00157D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76834">
        <w:rPr>
          <w:rFonts w:ascii="Times New Roman" w:eastAsia="Batang" w:hAnsi="Times New Roman" w:cs="Times New Roman"/>
          <w:sz w:val="28"/>
          <w:szCs w:val="28"/>
          <w:lang w:eastAsia="ko-KR"/>
        </w:rPr>
        <w:t>6. Ежегодно проводить семинары-совещания по вопросам применения законодательства Российской Федерации</w:t>
      </w:r>
      <w:r w:rsidR="009F1349">
        <w:rPr>
          <w:rFonts w:ascii="Times New Roman" w:eastAsia="Batang" w:hAnsi="Times New Roman" w:cs="Times New Roman"/>
          <w:sz w:val="28"/>
          <w:szCs w:val="28"/>
          <w:lang w:eastAsia="ko-KR"/>
        </w:rPr>
        <w:t>, Ставропольского края</w:t>
      </w:r>
      <w:r w:rsidRPr="0087683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 противодействии коррупции с руководителями подведомственных государственных организаций и органов управления образованием муниципальных районов и городских округов Ставропольского края по профилактике коррупционных и иных правонарушений.</w:t>
      </w:r>
    </w:p>
    <w:p w:rsidR="008A7B8D" w:rsidRDefault="002E65F6" w:rsidP="00157D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876834">
        <w:rPr>
          <w:rFonts w:ascii="Times New Roman" w:eastAsia="Batang" w:hAnsi="Times New Roman" w:cs="Times New Roman"/>
          <w:sz w:val="28"/>
          <w:szCs w:val="28"/>
          <w:lang w:eastAsia="ko-KR"/>
        </w:rPr>
        <w:t>7. О</w:t>
      </w:r>
      <w:r w:rsidR="008A7B8D" w:rsidRPr="0087683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беспечить проведение социологических исследований для оценки уровня коррупции в </w:t>
      </w:r>
      <w:r w:rsidRPr="00876834">
        <w:rPr>
          <w:rFonts w:ascii="Times New Roman" w:eastAsia="Batang" w:hAnsi="Times New Roman" w:cs="Times New Roman"/>
          <w:sz w:val="28"/>
          <w:szCs w:val="28"/>
          <w:lang w:eastAsia="ko-KR"/>
        </w:rPr>
        <w:t>образовательных организациях Ставропольского края</w:t>
      </w:r>
      <w:r w:rsidR="008A7B8D" w:rsidRPr="0087683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 </w:t>
      </w:r>
      <w:r w:rsidR="008A7B8D" w:rsidRPr="00876834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по результатам этих исследований принять необходимые меры по совершенствованию работы по противодействию корруп</w:t>
      </w:r>
      <w:r w:rsidRPr="00876834">
        <w:rPr>
          <w:rFonts w:ascii="Times New Roman" w:eastAsia="Batang" w:hAnsi="Times New Roman" w:cs="Times New Roman"/>
          <w:sz w:val="28"/>
          <w:szCs w:val="28"/>
          <w:lang w:eastAsia="ko-KR"/>
        </w:rPr>
        <w:t>ции.</w:t>
      </w:r>
    </w:p>
    <w:p w:rsidR="009E64F1" w:rsidRPr="0020723D" w:rsidRDefault="009E64F1" w:rsidP="00157D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64F1" w:rsidRPr="0020723D" w:rsidRDefault="009E64F1" w:rsidP="00157D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23D">
        <w:rPr>
          <w:rFonts w:ascii="Times New Roman" w:hAnsi="Times New Roman" w:cs="Times New Roman"/>
          <w:b/>
          <w:bCs/>
          <w:sz w:val="28"/>
          <w:szCs w:val="28"/>
        </w:rPr>
        <w:t>Органам управления образованием администраций муниципальных районов и городских округов Ставропольского края:</w:t>
      </w:r>
    </w:p>
    <w:p w:rsidR="009E64F1" w:rsidRPr="000C5A18" w:rsidRDefault="009E64F1" w:rsidP="00157D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18">
        <w:rPr>
          <w:rFonts w:ascii="Times New Roman" w:hAnsi="Times New Roman" w:cs="Times New Roman"/>
          <w:sz w:val="28"/>
          <w:szCs w:val="28"/>
        </w:rPr>
        <w:t xml:space="preserve">1. </w:t>
      </w:r>
      <w:r w:rsidR="00CA075A" w:rsidRPr="000C5A18">
        <w:rPr>
          <w:rFonts w:ascii="Times New Roman" w:hAnsi="Times New Roman" w:cs="Times New Roman"/>
          <w:sz w:val="28"/>
          <w:szCs w:val="28"/>
        </w:rPr>
        <w:t>П</w:t>
      </w:r>
      <w:r w:rsidRPr="000C5A18">
        <w:rPr>
          <w:rFonts w:ascii="Times New Roman" w:hAnsi="Times New Roman" w:cs="Times New Roman"/>
          <w:sz w:val="28"/>
          <w:szCs w:val="28"/>
        </w:rPr>
        <w:t>ривлекать к работ</w:t>
      </w:r>
      <w:r w:rsidR="00CA075A" w:rsidRPr="000C5A18">
        <w:rPr>
          <w:rFonts w:ascii="Times New Roman" w:hAnsi="Times New Roman" w:cs="Times New Roman"/>
          <w:sz w:val="28"/>
          <w:szCs w:val="28"/>
        </w:rPr>
        <w:t>е по противодействию коррупции о</w:t>
      </w:r>
      <w:r w:rsidRPr="000C5A18">
        <w:rPr>
          <w:rFonts w:ascii="Times New Roman" w:hAnsi="Times New Roman" w:cs="Times New Roman"/>
          <w:sz w:val="28"/>
          <w:szCs w:val="28"/>
        </w:rPr>
        <w:t xml:space="preserve">бщественные советы при органах управления образованием администраций муниципальных районов и городских округов, управляющие советы, попечительские советы и другие органы государственно-общественного управления. </w:t>
      </w:r>
    </w:p>
    <w:p w:rsidR="009E64F1" w:rsidRPr="000C5A18" w:rsidRDefault="009E64F1" w:rsidP="00157D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18">
        <w:rPr>
          <w:rFonts w:ascii="Times New Roman" w:hAnsi="Times New Roman" w:cs="Times New Roman"/>
          <w:sz w:val="28"/>
          <w:szCs w:val="28"/>
        </w:rPr>
        <w:t xml:space="preserve">2. Обеспечить открытость и доступность информации по работе, связанной с противодействием коррупции, в том числе «бытовой», в </w:t>
      </w:r>
      <w:r w:rsidR="00F54082" w:rsidRPr="000C5A18"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0C5A18">
        <w:rPr>
          <w:rFonts w:ascii="Times New Roman" w:hAnsi="Times New Roman" w:cs="Times New Roman"/>
          <w:sz w:val="28"/>
          <w:szCs w:val="28"/>
        </w:rPr>
        <w:t>образовани</w:t>
      </w:r>
      <w:r w:rsidR="00F54082" w:rsidRPr="000C5A18">
        <w:rPr>
          <w:rFonts w:ascii="Times New Roman" w:hAnsi="Times New Roman" w:cs="Times New Roman"/>
          <w:sz w:val="28"/>
          <w:szCs w:val="28"/>
        </w:rPr>
        <w:t>я</w:t>
      </w:r>
      <w:r w:rsidRPr="000C5A18">
        <w:rPr>
          <w:rFonts w:ascii="Times New Roman" w:hAnsi="Times New Roman" w:cs="Times New Roman"/>
          <w:sz w:val="28"/>
          <w:szCs w:val="28"/>
        </w:rPr>
        <w:t xml:space="preserve"> Ставропольского края. </w:t>
      </w:r>
    </w:p>
    <w:p w:rsidR="009E64F1" w:rsidRPr="000C5A18" w:rsidRDefault="009E64F1" w:rsidP="00157DD3">
      <w:pPr>
        <w:pStyle w:val="a6"/>
        <w:tabs>
          <w:tab w:val="left" w:pos="0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18">
        <w:rPr>
          <w:rFonts w:ascii="Times New Roman" w:hAnsi="Times New Roman" w:cs="Times New Roman"/>
          <w:sz w:val="28"/>
          <w:szCs w:val="28"/>
        </w:rPr>
        <w:t>3. Совершенствовать методики анализа эффективности антикоррупционных образовательных программ и проектов.</w:t>
      </w:r>
    </w:p>
    <w:p w:rsidR="009E64F1" w:rsidRPr="000C5A18" w:rsidRDefault="009E64F1" w:rsidP="00157DD3">
      <w:pPr>
        <w:pStyle w:val="a6"/>
        <w:tabs>
          <w:tab w:val="left" w:pos="0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4F1" w:rsidRPr="000C5A18" w:rsidRDefault="009E64F1" w:rsidP="00157DD3">
      <w:pPr>
        <w:pStyle w:val="a6"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5A18">
        <w:rPr>
          <w:rFonts w:ascii="Times New Roman" w:hAnsi="Times New Roman" w:cs="Times New Roman"/>
          <w:b/>
          <w:bCs/>
          <w:sz w:val="28"/>
          <w:szCs w:val="28"/>
        </w:rPr>
        <w:t>Руководителям образовательных организаций:</w:t>
      </w:r>
    </w:p>
    <w:p w:rsidR="009E64F1" w:rsidRPr="000C5A18" w:rsidRDefault="009E64F1" w:rsidP="00157DD3">
      <w:pPr>
        <w:pStyle w:val="a6"/>
        <w:suppressAutoHyphens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C5A18">
        <w:rPr>
          <w:rFonts w:ascii="Times New Roman" w:hAnsi="Times New Roman" w:cs="Times New Roman"/>
          <w:sz w:val="28"/>
          <w:szCs w:val="28"/>
        </w:rPr>
        <w:t xml:space="preserve">1. Формировать неприятие молодым поколением коррупции как явления, несовместимого с ценностями правового государства, создавая условия для воспитания честности, порядочности, принципиальности, понимания собственных обязанностей и долга как основ антикоррупционного мировоззрения гражданина.  </w:t>
      </w:r>
    </w:p>
    <w:p w:rsidR="00871FF1" w:rsidRPr="000C5A18" w:rsidRDefault="009E64F1" w:rsidP="00157DD3">
      <w:pPr>
        <w:pStyle w:val="a6"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18">
        <w:rPr>
          <w:rFonts w:ascii="Times New Roman" w:hAnsi="Times New Roman" w:cs="Times New Roman"/>
          <w:sz w:val="28"/>
          <w:szCs w:val="28"/>
        </w:rPr>
        <w:t xml:space="preserve">2. Выделить антикоррупционное просвещение и воспитание участников образовательного процесса в отдельное направление работы. </w:t>
      </w:r>
    </w:p>
    <w:p w:rsidR="009E64F1" w:rsidRPr="000C5A18" w:rsidRDefault="00871FF1" w:rsidP="00157DD3">
      <w:pPr>
        <w:pStyle w:val="a6"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18">
        <w:rPr>
          <w:rFonts w:ascii="Times New Roman" w:hAnsi="Times New Roman" w:cs="Times New Roman"/>
          <w:sz w:val="28"/>
          <w:szCs w:val="28"/>
        </w:rPr>
        <w:t xml:space="preserve">3. </w:t>
      </w:r>
      <w:r w:rsidR="00446B7F" w:rsidRPr="000C5A18">
        <w:rPr>
          <w:rFonts w:ascii="Times New Roman" w:hAnsi="Times New Roman" w:cs="Times New Roman"/>
          <w:sz w:val="28"/>
          <w:szCs w:val="28"/>
        </w:rPr>
        <w:t>Актуализировать</w:t>
      </w:r>
      <w:r w:rsidR="009E64F1" w:rsidRPr="000C5A18">
        <w:rPr>
          <w:rFonts w:ascii="Times New Roman" w:hAnsi="Times New Roman" w:cs="Times New Roman"/>
          <w:sz w:val="28"/>
          <w:szCs w:val="28"/>
        </w:rPr>
        <w:t xml:space="preserve"> на сайтах образовательных организаций планы работы по антикоррупционному просвещению и воспитанию обучающи</w:t>
      </w:r>
      <w:r w:rsidR="002F1963" w:rsidRPr="000C5A18">
        <w:rPr>
          <w:rFonts w:ascii="Times New Roman" w:hAnsi="Times New Roman" w:cs="Times New Roman"/>
          <w:sz w:val="28"/>
          <w:szCs w:val="28"/>
        </w:rPr>
        <w:t>х</w:t>
      </w:r>
      <w:r w:rsidR="009E64F1" w:rsidRPr="000C5A18">
        <w:rPr>
          <w:rFonts w:ascii="Times New Roman" w:hAnsi="Times New Roman" w:cs="Times New Roman"/>
          <w:sz w:val="28"/>
          <w:szCs w:val="28"/>
        </w:rPr>
        <w:t>ся.</w:t>
      </w:r>
    </w:p>
    <w:p w:rsidR="002F1963" w:rsidRPr="000C5A18" w:rsidRDefault="00871FF1" w:rsidP="00157D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C5A18">
        <w:rPr>
          <w:rFonts w:ascii="Times New Roman" w:hAnsi="Times New Roman" w:cs="Times New Roman"/>
          <w:sz w:val="28"/>
          <w:szCs w:val="28"/>
        </w:rPr>
        <w:t>4</w:t>
      </w:r>
      <w:r w:rsidR="009E64F1" w:rsidRPr="000C5A18">
        <w:rPr>
          <w:rFonts w:ascii="Times New Roman" w:hAnsi="Times New Roman" w:cs="Times New Roman"/>
          <w:sz w:val="28"/>
          <w:szCs w:val="28"/>
        </w:rPr>
        <w:t>. Способствовать повышению квалификации педагогов в области антикоррупционной деят</w:t>
      </w:r>
      <w:r w:rsidR="00446B7F" w:rsidRPr="000C5A18">
        <w:rPr>
          <w:rFonts w:ascii="Times New Roman" w:hAnsi="Times New Roman" w:cs="Times New Roman"/>
          <w:sz w:val="28"/>
          <w:szCs w:val="28"/>
        </w:rPr>
        <w:t>ельности</w:t>
      </w:r>
      <w:r w:rsidR="009E64F1" w:rsidRPr="000C5A18">
        <w:rPr>
          <w:rFonts w:ascii="Times New Roman" w:hAnsi="Times New Roman" w:cs="Times New Roman"/>
          <w:sz w:val="28"/>
          <w:szCs w:val="28"/>
        </w:rPr>
        <w:t>. Создать в образовательных организациях условия для атмосферы нетерпимости к коррупционным проявлениям.</w:t>
      </w:r>
      <w:r w:rsidR="002F1963" w:rsidRPr="000C5A18">
        <w:rPr>
          <w:rFonts w:ascii="Times New Roman" w:hAnsi="Times New Roman" w:cs="Times New Roman"/>
          <w:sz w:val="28"/>
          <w:szCs w:val="28"/>
        </w:rPr>
        <w:t xml:space="preserve"> </w:t>
      </w:r>
      <w:r w:rsidR="002F1963" w:rsidRPr="000C5A18">
        <w:rPr>
          <w:rFonts w:ascii="Times New Roman" w:eastAsia="Batang" w:hAnsi="Times New Roman" w:cs="Times New Roman"/>
          <w:sz w:val="28"/>
          <w:szCs w:val="28"/>
          <w:lang w:eastAsia="ko-KR"/>
        </w:rPr>
        <w:t>Проводить комплекс просветительских и воспитательных мероприятий по разъяснению ответственности за взяточничество и посредничество во взяточничестве.</w:t>
      </w:r>
    </w:p>
    <w:p w:rsidR="009E64F1" w:rsidRPr="000C5A18" w:rsidRDefault="00871FF1" w:rsidP="00157D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18">
        <w:rPr>
          <w:rFonts w:ascii="Times New Roman" w:hAnsi="Times New Roman" w:cs="Times New Roman"/>
          <w:sz w:val="28"/>
          <w:szCs w:val="28"/>
        </w:rPr>
        <w:t>5</w:t>
      </w:r>
      <w:r w:rsidR="009E64F1" w:rsidRPr="000C5A18">
        <w:rPr>
          <w:rFonts w:ascii="Times New Roman" w:hAnsi="Times New Roman" w:cs="Times New Roman"/>
          <w:sz w:val="28"/>
          <w:szCs w:val="28"/>
        </w:rPr>
        <w:t>. Включить в рабочие программы предметов тематические модули антикоррупционного характера, во внеурочную деятельность учащихся – систему мероприятий по антикоррупционному воспитанию</w:t>
      </w:r>
      <w:r w:rsidR="00446B7F" w:rsidRPr="000C5A18">
        <w:rPr>
          <w:rFonts w:ascii="Times New Roman" w:hAnsi="Times New Roman" w:cs="Times New Roman"/>
          <w:sz w:val="28"/>
          <w:szCs w:val="28"/>
        </w:rPr>
        <w:t xml:space="preserve">, </w:t>
      </w:r>
      <w:r w:rsidR="00446B7F" w:rsidRPr="000C5A18">
        <w:rPr>
          <w:rFonts w:ascii="Times New Roman" w:eastAsia="Batang" w:hAnsi="Times New Roman" w:cs="Times New Roman"/>
          <w:sz w:val="28"/>
          <w:szCs w:val="28"/>
          <w:lang w:eastAsia="ko-KR"/>
        </w:rPr>
        <w:t>элементы по популяризации антикоррупционных стандартов поведения</w:t>
      </w:r>
      <w:r w:rsidR="009E64F1" w:rsidRPr="000C5A18">
        <w:rPr>
          <w:rFonts w:ascii="Times New Roman" w:hAnsi="Times New Roman" w:cs="Times New Roman"/>
          <w:sz w:val="28"/>
          <w:szCs w:val="28"/>
        </w:rPr>
        <w:t xml:space="preserve"> и ознакомлению с направлениями государственной политики по противодействию коррупции.</w:t>
      </w:r>
    </w:p>
    <w:p w:rsidR="009E64F1" w:rsidRPr="000C5A18" w:rsidRDefault="00871FF1" w:rsidP="00157DD3">
      <w:pPr>
        <w:pStyle w:val="a6"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18">
        <w:rPr>
          <w:rFonts w:ascii="Times New Roman" w:hAnsi="Times New Roman" w:cs="Times New Roman"/>
          <w:sz w:val="28"/>
          <w:szCs w:val="28"/>
        </w:rPr>
        <w:t>6</w:t>
      </w:r>
      <w:r w:rsidR="009E64F1" w:rsidRPr="000C5A18">
        <w:rPr>
          <w:rFonts w:ascii="Times New Roman" w:hAnsi="Times New Roman" w:cs="Times New Roman"/>
          <w:sz w:val="28"/>
          <w:szCs w:val="28"/>
        </w:rPr>
        <w:t xml:space="preserve">. Привлекать к участию в антикоррупционном образовании социальных партнеров: родителей, общественность, </w:t>
      </w:r>
      <w:r w:rsidR="002E65F6" w:rsidRPr="000C5A18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="009E64F1" w:rsidRPr="000C5A18">
        <w:rPr>
          <w:rFonts w:ascii="Times New Roman" w:hAnsi="Times New Roman" w:cs="Times New Roman"/>
          <w:sz w:val="28"/>
          <w:szCs w:val="28"/>
        </w:rPr>
        <w:t>, представителей государственных учреждений и некоммерческих организаций.</w:t>
      </w:r>
    </w:p>
    <w:p w:rsidR="009E64F1" w:rsidRPr="000C5A18" w:rsidRDefault="009E64F1" w:rsidP="00157DD3">
      <w:pPr>
        <w:pStyle w:val="a6"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64F1" w:rsidRPr="000C5A18" w:rsidRDefault="00F67911" w:rsidP="00157DD3">
      <w:pPr>
        <w:pStyle w:val="a6"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5A18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433477" w:rsidRPr="000C5A18">
        <w:rPr>
          <w:rFonts w:ascii="Times New Roman" w:hAnsi="Times New Roman" w:cs="Times New Roman"/>
          <w:b/>
          <w:bCs/>
          <w:sz w:val="28"/>
          <w:szCs w:val="28"/>
        </w:rPr>
        <w:t>осударственно</w:t>
      </w:r>
      <w:r w:rsidRPr="000C5A1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433477" w:rsidRPr="000C5A1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0C5A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3477" w:rsidRPr="000C5A18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бюджетному </w:t>
      </w:r>
      <w:r w:rsidRPr="000C5A18">
        <w:rPr>
          <w:rFonts w:ascii="Times New Roman" w:hAnsi="Times New Roman" w:cs="Times New Roman"/>
          <w:b/>
          <w:bCs/>
          <w:sz w:val="28"/>
          <w:szCs w:val="28"/>
        </w:rPr>
        <w:t>учреждению дополнительного профессионального образования «</w:t>
      </w:r>
      <w:r w:rsidR="009E64F1" w:rsidRPr="000C5A18">
        <w:rPr>
          <w:rFonts w:ascii="Times New Roman" w:hAnsi="Times New Roman" w:cs="Times New Roman"/>
          <w:b/>
          <w:bCs/>
          <w:sz w:val="28"/>
          <w:szCs w:val="28"/>
        </w:rPr>
        <w:t>Ставропольск</w:t>
      </w:r>
      <w:r w:rsidRPr="000C5A18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="009E64F1" w:rsidRPr="000C5A18">
        <w:rPr>
          <w:rFonts w:ascii="Times New Roman" w:hAnsi="Times New Roman" w:cs="Times New Roman"/>
          <w:b/>
          <w:bCs/>
          <w:sz w:val="28"/>
          <w:szCs w:val="28"/>
        </w:rPr>
        <w:t xml:space="preserve"> краево</w:t>
      </w:r>
      <w:r w:rsidR="002E65F6" w:rsidRPr="000C5A18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9E64F1" w:rsidRPr="000C5A18">
        <w:rPr>
          <w:rFonts w:ascii="Times New Roman" w:hAnsi="Times New Roman" w:cs="Times New Roman"/>
          <w:b/>
          <w:bCs/>
          <w:sz w:val="28"/>
          <w:szCs w:val="28"/>
        </w:rPr>
        <w:t xml:space="preserve"> институт </w:t>
      </w:r>
      <w:r w:rsidR="009E64F1" w:rsidRPr="000C5A1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развития образования, повышения квалификации и переподготовки работников образования</w:t>
      </w:r>
      <w:r w:rsidRPr="000C5A18"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:rsidR="009E64F1" w:rsidRPr="000C5A18" w:rsidRDefault="00F67911" w:rsidP="00157DD3">
      <w:pPr>
        <w:pStyle w:val="a6"/>
        <w:suppressAutoHyphens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A18">
        <w:rPr>
          <w:rFonts w:ascii="Times New Roman" w:hAnsi="Times New Roman" w:cs="Times New Roman"/>
          <w:sz w:val="28"/>
          <w:szCs w:val="28"/>
        </w:rPr>
        <w:t xml:space="preserve">1. </w:t>
      </w:r>
      <w:r w:rsidR="00876834" w:rsidRPr="000C5A18">
        <w:rPr>
          <w:rFonts w:ascii="Times New Roman" w:hAnsi="Times New Roman" w:cs="Times New Roman"/>
          <w:sz w:val="28"/>
          <w:szCs w:val="28"/>
        </w:rPr>
        <w:t>Систематически о</w:t>
      </w:r>
      <w:r w:rsidR="00876834" w:rsidRPr="000C5A1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бобщать и распространять </w:t>
      </w:r>
      <w:r w:rsidRPr="000C5A18">
        <w:rPr>
          <w:rFonts w:ascii="Times New Roman" w:eastAsia="Batang" w:hAnsi="Times New Roman" w:cs="Times New Roman"/>
          <w:sz w:val="28"/>
          <w:szCs w:val="28"/>
          <w:lang w:eastAsia="ko-KR"/>
        </w:rPr>
        <w:t>лучш</w:t>
      </w:r>
      <w:r w:rsidR="00876834" w:rsidRPr="000C5A18">
        <w:rPr>
          <w:rFonts w:ascii="Times New Roman" w:eastAsia="Batang" w:hAnsi="Times New Roman" w:cs="Times New Roman"/>
          <w:sz w:val="28"/>
          <w:szCs w:val="28"/>
          <w:lang w:eastAsia="ko-KR"/>
        </w:rPr>
        <w:t>ие</w:t>
      </w:r>
      <w:r w:rsidRPr="000C5A1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практики работы по </w:t>
      </w:r>
      <w:r w:rsidR="009E64F1" w:rsidRPr="000C5A18">
        <w:rPr>
          <w:rFonts w:ascii="Times New Roman" w:hAnsi="Times New Roman" w:cs="Times New Roman"/>
          <w:sz w:val="28"/>
          <w:szCs w:val="28"/>
        </w:rPr>
        <w:t>формировани</w:t>
      </w:r>
      <w:r w:rsidRPr="000C5A18">
        <w:rPr>
          <w:rFonts w:ascii="Times New Roman" w:hAnsi="Times New Roman" w:cs="Times New Roman"/>
          <w:sz w:val="28"/>
          <w:szCs w:val="28"/>
        </w:rPr>
        <w:t>ю</w:t>
      </w:r>
      <w:r w:rsidR="009E64F1" w:rsidRPr="000C5A18">
        <w:rPr>
          <w:rFonts w:ascii="Times New Roman" w:hAnsi="Times New Roman" w:cs="Times New Roman"/>
          <w:sz w:val="28"/>
          <w:szCs w:val="28"/>
        </w:rPr>
        <w:t xml:space="preserve"> антикоррупционного мировоззрения школьников в образовательных </w:t>
      </w:r>
      <w:r w:rsidRPr="000C5A18">
        <w:rPr>
          <w:rFonts w:ascii="Times New Roman" w:hAnsi="Times New Roman" w:cs="Times New Roman"/>
          <w:sz w:val="28"/>
          <w:szCs w:val="28"/>
        </w:rPr>
        <w:t>организациях</w:t>
      </w:r>
      <w:r w:rsidR="009E64F1" w:rsidRPr="000C5A18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9E64F1" w:rsidRPr="000C5A18" w:rsidRDefault="00F67911" w:rsidP="00157DD3">
      <w:pPr>
        <w:pStyle w:val="a6"/>
        <w:suppressAutoHyphens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A18">
        <w:rPr>
          <w:rFonts w:ascii="Times New Roman" w:hAnsi="Times New Roman" w:cs="Times New Roman"/>
          <w:sz w:val="28"/>
          <w:szCs w:val="28"/>
        </w:rPr>
        <w:t xml:space="preserve">2. </w:t>
      </w:r>
      <w:r w:rsidR="009E64F1" w:rsidRPr="000C5A18">
        <w:rPr>
          <w:rFonts w:ascii="Times New Roman" w:hAnsi="Times New Roman" w:cs="Times New Roman"/>
          <w:sz w:val="28"/>
          <w:szCs w:val="28"/>
        </w:rPr>
        <w:t>Использовать потенциал курсов повышения квалификации, конкурсов педагогического мастерства для подготовки педагогов к осуществлению антикоррупционного образования и воспитания.</w:t>
      </w:r>
    </w:p>
    <w:p w:rsidR="00F67911" w:rsidRPr="000C5A18" w:rsidRDefault="00F67911" w:rsidP="00157D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C5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0C5A18">
        <w:rPr>
          <w:rFonts w:ascii="Times New Roman" w:eastAsia="Batang" w:hAnsi="Times New Roman" w:cs="Times New Roman"/>
          <w:sz w:val="28"/>
          <w:szCs w:val="28"/>
          <w:lang w:eastAsia="ko-KR"/>
        </w:rPr>
        <w:t>Проводить мониторинг результатов внедрения в процесс обучения элементов, дополняющих примерные основные образовательные программы различного уровня, связанные с соблюдением обучающи</w:t>
      </w:r>
      <w:r w:rsidR="00876834" w:rsidRPr="000C5A18">
        <w:rPr>
          <w:rFonts w:ascii="Times New Roman" w:eastAsia="Batang" w:hAnsi="Times New Roman" w:cs="Times New Roman"/>
          <w:sz w:val="28"/>
          <w:szCs w:val="28"/>
          <w:lang w:eastAsia="ko-KR"/>
        </w:rPr>
        <w:t>ми</w:t>
      </w:r>
      <w:r w:rsidRPr="000C5A1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ся антикоррупционных стандартов поведения, формированием антикоррупционного мировоззрения и повышением общего уровня правосознания и правовой культуры. </w:t>
      </w:r>
    </w:p>
    <w:p w:rsidR="00F67911" w:rsidRPr="000C5A18" w:rsidRDefault="00F67911" w:rsidP="00157DD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C5A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0C5A18">
        <w:rPr>
          <w:rFonts w:ascii="Times New Roman" w:eastAsia="Batang" w:hAnsi="Times New Roman" w:cs="Times New Roman"/>
          <w:sz w:val="28"/>
          <w:szCs w:val="28"/>
          <w:lang w:eastAsia="ko-KR"/>
        </w:rPr>
        <w:t>Издавать методические пособия по вопросам повышения уровня правосознания обучающихся и популяризации антикоррупционных стандартов поведения.</w:t>
      </w:r>
    </w:p>
    <w:p w:rsidR="00FB1AEC" w:rsidRPr="000C5A18" w:rsidRDefault="00FB1AEC" w:rsidP="002909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FB1AEC" w:rsidRPr="000C5A18" w:rsidSect="00D4687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E61" w:rsidRDefault="00691E61">
      <w:r>
        <w:separator/>
      </w:r>
    </w:p>
  </w:endnote>
  <w:endnote w:type="continuationSeparator" w:id="0">
    <w:p w:rsidR="00691E61" w:rsidRDefault="0069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E61" w:rsidRDefault="00691E61">
      <w:r>
        <w:separator/>
      </w:r>
    </w:p>
  </w:footnote>
  <w:footnote w:type="continuationSeparator" w:id="0">
    <w:p w:rsidR="00691E61" w:rsidRDefault="00691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72B" w:rsidRDefault="00F9072B" w:rsidP="00F9072B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5B10">
      <w:rPr>
        <w:rStyle w:val="a9"/>
        <w:noProof/>
      </w:rPr>
      <w:t>4</w:t>
    </w:r>
    <w:r>
      <w:rPr>
        <w:rStyle w:val="a9"/>
      </w:rPr>
      <w:fldChar w:fldCharType="end"/>
    </w:r>
  </w:p>
  <w:p w:rsidR="00F9072B" w:rsidRDefault="00F9072B" w:rsidP="00D4687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7D86"/>
    <w:multiLevelType w:val="hybridMultilevel"/>
    <w:tmpl w:val="C54A3A7A"/>
    <w:lvl w:ilvl="0" w:tplc="5D3AC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1F5AF3"/>
    <w:multiLevelType w:val="hybridMultilevel"/>
    <w:tmpl w:val="E7E04086"/>
    <w:lvl w:ilvl="0" w:tplc="CA689E76">
      <w:start w:val="1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BE04E36"/>
    <w:multiLevelType w:val="hybridMultilevel"/>
    <w:tmpl w:val="43F6A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44CD0"/>
    <w:multiLevelType w:val="hybridMultilevel"/>
    <w:tmpl w:val="F4FCFB8C"/>
    <w:lvl w:ilvl="0" w:tplc="CA689E76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FD3F5B"/>
    <w:multiLevelType w:val="hybridMultilevel"/>
    <w:tmpl w:val="B3600D0A"/>
    <w:lvl w:ilvl="0" w:tplc="CA689E76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ACB4956"/>
    <w:multiLevelType w:val="hybridMultilevel"/>
    <w:tmpl w:val="6D688D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86B"/>
    <w:rsid w:val="000802AA"/>
    <w:rsid w:val="00091EED"/>
    <w:rsid w:val="0009403F"/>
    <w:rsid w:val="000C5A18"/>
    <w:rsid w:val="00132583"/>
    <w:rsid w:val="00157DD3"/>
    <w:rsid w:val="00175B10"/>
    <w:rsid w:val="0020723D"/>
    <w:rsid w:val="00215268"/>
    <w:rsid w:val="00290930"/>
    <w:rsid w:val="002B1F26"/>
    <w:rsid w:val="002E65F6"/>
    <w:rsid w:val="002F1963"/>
    <w:rsid w:val="00302BA5"/>
    <w:rsid w:val="00357D9E"/>
    <w:rsid w:val="003B6766"/>
    <w:rsid w:val="003D1781"/>
    <w:rsid w:val="00433477"/>
    <w:rsid w:val="00446B7F"/>
    <w:rsid w:val="00497A08"/>
    <w:rsid w:val="00517770"/>
    <w:rsid w:val="0052171D"/>
    <w:rsid w:val="00530AE2"/>
    <w:rsid w:val="0053659E"/>
    <w:rsid w:val="00584580"/>
    <w:rsid w:val="00623255"/>
    <w:rsid w:val="006819BA"/>
    <w:rsid w:val="00691E61"/>
    <w:rsid w:val="00746924"/>
    <w:rsid w:val="00783EC8"/>
    <w:rsid w:val="007B3230"/>
    <w:rsid w:val="007B60CE"/>
    <w:rsid w:val="007C6D43"/>
    <w:rsid w:val="007E0B1B"/>
    <w:rsid w:val="00856E1E"/>
    <w:rsid w:val="00871FF1"/>
    <w:rsid w:val="00876834"/>
    <w:rsid w:val="00886384"/>
    <w:rsid w:val="008A7B8D"/>
    <w:rsid w:val="008C2177"/>
    <w:rsid w:val="008C55B7"/>
    <w:rsid w:val="00903098"/>
    <w:rsid w:val="00904FEB"/>
    <w:rsid w:val="00937D7B"/>
    <w:rsid w:val="009535BE"/>
    <w:rsid w:val="009C6216"/>
    <w:rsid w:val="009D5058"/>
    <w:rsid w:val="009E64F1"/>
    <w:rsid w:val="009F1349"/>
    <w:rsid w:val="00A05711"/>
    <w:rsid w:val="00A26B89"/>
    <w:rsid w:val="00A85F39"/>
    <w:rsid w:val="00A872FD"/>
    <w:rsid w:val="00C14CD2"/>
    <w:rsid w:val="00C1686B"/>
    <w:rsid w:val="00C570A5"/>
    <w:rsid w:val="00C723C7"/>
    <w:rsid w:val="00CA075A"/>
    <w:rsid w:val="00CE26A3"/>
    <w:rsid w:val="00D06E6F"/>
    <w:rsid w:val="00D46877"/>
    <w:rsid w:val="00D93DC0"/>
    <w:rsid w:val="00D96AF9"/>
    <w:rsid w:val="00E46D73"/>
    <w:rsid w:val="00F4015B"/>
    <w:rsid w:val="00F54082"/>
    <w:rsid w:val="00F67911"/>
    <w:rsid w:val="00F9072B"/>
    <w:rsid w:val="00FB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61F4F09F-9334-472A-860A-4774B4E4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78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6766"/>
    <w:pPr>
      <w:ind w:left="720"/>
    </w:pPr>
  </w:style>
  <w:style w:type="paragraph" w:styleId="a4">
    <w:name w:val="Balloon Text"/>
    <w:basedOn w:val="a"/>
    <w:link w:val="a5"/>
    <w:uiPriority w:val="99"/>
    <w:semiHidden/>
    <w:rsid w:val="0029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9093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20723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D46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lang w:val="x-none" w:eastAsia="en-US"/>
    </w:rPr>
  </w:style>
  <w:style w:type="character" w:styleId="a9">
    <w:name w:val="page number"/>
    <w:uiPriority w:val="99"/>
    <w:rsid w:val="00D46877"/>
  </w:style>
  <w:style w:type="paragraph" w:customStyle="1" w:styleId="1">
    <w:name w:val="Знак1"/>
    <w:basedOn w:val="a"/>
    <w:uiPriority w:val="99"/>
    <w:rsid w:val="007C6D43"/>
    <w:pPr>
      <w:spacing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78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Калашников Дмитрий Владимирович</cp:lastModifiedBy>
  <cp:revision>3</cp:revision>
  <cp:lastPrinted>2016-12-05T10:19:00Z</cp:lastPrinted>
  <dcterms:created xsi:type="dcterms:W3CDTF">2016-12-22T13:14:00Z</dcterms:created>
  <dcterms:modified xsi:type="dcterms:W3CDTF">2016-12-22T13:16:00Z</dcterms:modified>
</cp:coreProperties>
</file>